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9701B5" w14:textId="14936CC8" w:rsidR="00F238AF" w:rsidRDefault="00A9566B" w:rsidP="00F238AF">
      <w:r>
        <w:rPr>
          <w:noProof/>
        </w:rPr>
        <w:drawing>
          <wp:inline distT="0" distB="0" distL="0" distR="0" wp14:anchorId="7B52299D" wp14:editId="06943903">
            <wp:extent cx="3572778" cy="794825"/>
            <wp:effectExtent l="0" t="0" r="0" b="571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649596" cy="811914"/>
                    </a:xfrm>
                    <a:prstGeom prst="rect">
                      <a:avLst/>
                    </a:prstGeom>
                  </pic:spPr>
                </pic:pic>
              </a:graphicData>
            </a:graphic>
          </wp:inline>
        </w:drawing>
      </w:r>
    </w:p>
    <w:p w14:paraId="12A79669" w14:textId="5ABAE8F6" w:rsidR="00DA32D1" w:rsidRPr="005B683F" w:rsidRDefault="00A9566B" w:rsidP="00DA32D1">
      <w:pPr>
        <w:jc w:val="center"/>
        <w:rPr>
          <w:rFonts w:ascii="Times New Roman" w:hAnsi="Times New Roman" w:cs="Times New Roman"/>
          <w:b/>
          <w:bCs/>
        </w:rPr>
      </w:pPr>
      <w:r w:rsidRPr="005B683F">
        <w:rPr>
          <w:rFonts w:ascii="Times New Roman" w:hAnsi="Times New Roman" w:cs="Times New Roman"/>
          <w:b/>
          <w:bCs/>
        </w:rPr>
        <w:t xml:space="preserve">Example Tweets </w:t>
      </w:r>
      <w:r w:rsidR="00DA32D1" w:rsidRPr="005B683F">
        <w:rPr>
          <w:rFonts w:ascii="Times New Roman" w:hAnsi="Times New Roman" w:cs="Times New Roman"/>
          <w:b/>
          <w:bCs/>
        </w:rPr>
        <w:t>by</w:t>
      </w:r>
      <w:r w:rsidRPr="005B683F">
        <w:rPr>
          <w:rFonts w:ascii="Times New Roman" w:hAnsi="Times New Roman" w:cs="Times New Roman"/>
          <w:b/>
          <w:bCs/>
        </w:rPr>
        <w:t xml:space="preserve"> Morgan Laforg</w:t>
      </w:r>
      <w:r w:rsidR="00DA32D1" w:rsidRPr="005B683F">
        <w:rPr>
          <w:rFonts w:ascii="Times New Roman" w:hAnsi="Times New Roman" w:cs="Times New Roman"/>
          <w:b/>
          <w:bCs/>
        </w:rPr>
        <w:t>e</w:t>
      </w:r>
    </w:p>
    <w:p w14:paraId="2EA7BCC1" w14:textId="77777777" w:rsidR="002274A0" w:rsidRPr="005B683F" w:rsidRDefault="002274A0" w:rsidP="00DA32D1">
      <w:pPr>
        <w:rPr>
          <w:rFonts w:ascii="Times New Roman" w:hAnsi="Times New Roman" w:cs="Times New Roman"/>
          <w:b/>
          <w:bCs/>
        </w:rPr>
      </w:pPr>
    </w:p>
    <w:p w14:paraId="4718FFC8" w14:textId="727286BC" w:rsidR="00DA32D1" w:rsidRPr="005B683F" w:rsidRDefault="002274A0" w:rsidP="00DA32D1">
      <w:pPr>
        <w:rPr>
          <w:rFonts w:ascii="Times New Roman" w:hAnsi="Times New Roman" w:cs="Times New Roman"/>
          <w:b/>
          <w:bCs/>
        </w:rPr>
      </w:pPr>
      <w:r w:rsidRPr="005B683F">
        <w:rPr>
          <w:rFonts w:ascii="Times New Roman" w:hAnsi="Times New Roman" w:cs="Times New Roman"/>
          <w:b/>
          <w:bCs/>
        </w:rPr>
        <w:t>(</w:t>
      </w:r>
      <w:r w:rsidR="00DA32D1" w:rsidRPr="005B683F">
        <w:rPr>
          <w:rFonts w:ascii="Times New Roman" w:hAnsi="Times New Roman" w:cs="Times New Roman"/>
          <w:b/>
          <w:bCs/>
        </w:rPr>
        <w:t>Section 1 YouTube videos</w:t>
      </w:r>
      <w:r w:rsidRPr="005B683F">
        <w:rPr>
          <w:rFonts w:ascii="Times New Roman" w:hAnsi="Times New Roman" w:cs="Times New Roman"/>
          <w:b/>
          <w:bCs/>
        </w:rPr>
        <w:t>)</w:t>
      </w:r>
    </w:p>
    <w:p w14:paraId="6E2C4301" w14:textId="4BF6FA41" w:rsidR="00DA32D1" w:rsidRPr="005B683F" w:rsidRDefault="00DA32D1" w:rsidP="00DA32D1">
      <w:pPr>
        <w:rPr>
          <w:rFonts w:ascii="Times New Roman" w:hAnsi="Times New Roman" w:cs="Times New Roman"/>
        </w:rPr>
      </w:pPr>
      <w:r w:rsidRPr="005B683F">
        <w:rPr>
          <w:rFonts w:ascii="Times New Roman" w:hAnsi="Times New Roman" w:cs="Times New Roman"/>
          <w:color w:val="030303"/>
          <w:shd w:val="clear" w:color="auto" w:fill="F9F9F9"/>
        </w:rPr>
        <w:t>Growing Stronger: Safety and Security at the Forefront</w:t>
      </w:r>
      <w:r w:rsidRPr="005B683F">
        <w:rPr>
          <w:rFonts w:ascii="Times New Roman" w:hAnsi="Times New Roman" w:cs="Times New Roman"/>
        </w:rPr>
        <w:t xml:space="preserve"> -https://www.youtube.com/watch?v=Q1ScEGT2p-I&amp;feature=youtu.be</w:t>
      </w:r>
    </w:p>
    <w:p w14:paraId="33137E2B" w14:textId="6D59E2E9" w:rsidR="00DA32D1" w:rsidRPr="005B683F" w:rsidRDefault="00DA32D1" w:rsidP="00DA32D1">
      <w:pPr>
        <w:rPr>
          <w:rFonts w:ascii="Times New Roman" w:hAnsi="Times New Roman" w:cs="Times New Roman"/>
        </w:rPr>
      </w:pPr>
      <w:r w:rsidRPr="005B683F">
        <w:rPr>
          <w:rFonts w:ascii="Times New Roman" w:hAnsi="Times New Roman" w:cs="Times New Roman"/>
        </w:rPr>
        <w:t xml:space="preserve">Current Views: </w:t>
      </w:r>
      <w:r w:rsidR="0055581A" w:rsidRPr="005B683F">
        <w:rPr>
          <w:rFonts w:ascii="Times New Roman" w:hAnsi="Times New Roman" w:cs="Times New Roman"/>
        </w:rPr>
        <w:t xml:space="preserve">8,260 current views </w:t>
      </w:r>
    </w:p>
    <w:p w14:paraId="3CC60552" w14:textId="77777777" w:rsidR="002274A0" w:rsidRPr="005B683F" w:rsidRDefault="002274A0" w:rsidP="00DA32D1">
      <w:pPr>
        <w:rPr>
          <w:rFonts w:ascii="Times New Roman" w:hAnsi="Times New Roman" w:cs="Times New Roman"/>
        </w:rPr>
      </w:pPr>
    </w:p>
    <w:p w14:paraId="0DDBF464" w14:textId="1F8DF890" w:rsidR="00DA32D1" w:rsidRPr="005B683F" w:rsidRDefault="002274A0" w:rsidP="00DA32D1">
      <w:pPr>
        <w:pStyle w:val="ListParagraph"/>
        <w:numPr>
          <w:ilvl w:val="0"/>
          <w:numId w:val="4"/>
        </w:numPr>
        <w:rPr>
          <w:rFonts w:ascii="Times New Roman" w:eastAsia="Times New Roman" w:hAnsi="Times New Roman" w:cs="Times New Roman"/>
        </w:rPr>
      </w:pPr>
      <w:r w:rsidRPr="005B683F">
        <w:rPr>
          <w:rFonts w:ascii="Times New Roman" w:eastAsia="Times New Roman" w:hAnsi="Times New Roman" w:cs="Times New Roman"/>
        </w:rPr>
        <w:t>Without fertilizer food production could be cut in half, that is why we have created guidelines and work closely with farmers to ensure proper fertilizer storage practices. #Growingstronger</w:t>
      </w:r>
    </w:p>
    <w:p w14:paraId="24857AEA" w14:textId="77777777" w:rsidR="002274A0" w:rsidRPr="005B683F" w:rsidRDefault="002274A0" w:rsidP="002274A0">
      <w:pPr>
        <w:rPr>
          <w:rFonts w:ascii="Times New Roman" w:eastAsia="Times New Roman" w:hAnsi="Times New Roman" w:cs="Times New Roman"/>
        </w:rPr>
      </w:pPr>
    </w:p>
    <w:p w14:paraId="735C3D8E" w14:textId="4FDF8C4B" w:rsidR="002274A0" w:rsidRPr="005B683F" w:rsidRDefault="00041347" w:rsidP="00DA32D1">
      <w:pPr>
        <w:rPr>
          <w:rFonts w:ascii="Times New Roman" w:hAnsi="Times New Roman" w:cs="Times New Roman"/>
        </w:rPr>
      </w:pPr>
      <w:r w:rsidRPr="005B683F">
        <w:rPr>
          <w:rFonts w:ascii="Times New Roman" w:hAnsi="Times New Roman" w:cs="Times New Roman"/>
          <w:noProof/>
        </w:rPr>
        <w:drawing>
          <wp:inline distT="0" distB="0" distL="0" distR="0" wp14:anchorId="4E15F7F4" wp14:editId="543E4344">
            <wp:extent cx="3249637" cy="3806172"/>
            <wp:effectExtent l="0" t="0" r="8255" b="444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59031" cy="3817175"/>
                    </a:xfrm>
                    <a:prstGeom prst="rect">
                      <a:avLst/>
                    </a:prstGeom>
                  </pic:spPr>
                </pic:pic>
              </a:graphicData>
            </a:graphic>
          </wp:inline>
        </w:drawing>
      </w:r>
    </w:p>
    <w:p w14:paraId="4A3B5FB8" w14:textId="4475CA55" w:rsidR="00DA32D1" w:rsidRPr="005B683F" w:rsidRDefault="00DA32D1" w:rsidP="00DA32D1">
      <w:pPr>
        <w:rPr>
          <w:rFonts w:ascii="Times New Roman" w:hAnsi="Times New Roman" w:cs="Times New Roman"/>
        </w:rPr>
      </w:pPr>
      <w:r w:rsidRPr="005B683F">
        <w:rPr>
          <w:rFonts w:ascii="Times New Roman" w:hAnsi="Times New Roman" w:cs="Times New Roman"/>
        </w:rPr>
        <w:t xml:space="preserve">Date posted: </w:t>
      </w:r>
      <w:r w:rsidR="0055581A" w:rsidRPr="005B683F">
        <w:rPr>
          <w:rFonts w:ascii="Times New Roman" w:hAnsi="Times New Roman" w:cs="Times New Roman"/>
        </w:rPr>
        <w:t>March 14, 2016</w:t>
      </w:r>
    </w:p>
    <w:p w14:paraId="62D3E2F1" w14:textId="19CA4C7D" w:rsidR="00DA32D1" w:rsidRPr="005B683F" w:rsidRDefault="00DA32D1" w:rsidP="00DA32D1">
      <w:pPr>
        <w:rPr>
          <w:rFonts w:ascii="Times New Roman" w:hAnsi="Times New Roman" w:cs="Times New Roman"/>
          <w:i/>
          <w:iCs/>
        </w:rPr>
      </w:pPr>
      <w:r w:rsidRPr="005B683F">
        <w:rPr>
          <w:rFonts w:ascii="Times New Roman" w:hAnsi="Times New Roman" w:cs="Times New Roman"/>
        </w:rPr>
        <w:t>Views as of February 10, 2021</w:t>
      </w:r>
      <w:r w:rsidRPr="005B683F">
        <w:rPr>
          <w:rFonts w:ascii="Times New Roman" w:hAnsi="Times New Roman" w:cs="Times New Roman"/>
          <w:i/>
          <w:iCs/>
        </w:rPr>
        <w:t>(1 week after posting)</w:t>
      </w:r>
      <w:r w:rsidRPr="005B683F">
        <w:rPr>
          <w:rFonts w:ascii="Times New Roman" w:hAnsi="Times New Roman" w:cs="Times New Roman"/>
        </w:rPr>
        <w:t xml:space="preserve">: </w:t>
      </w:r>
      <w:r w:rsidR="00041347" w:rsidRPr="005B683F">
        <w:rPr>
          <w:rFonts w:ascii="Times New Roman" w:hAnsi="Times New Roman" w:cs="Times New Roman"/>
          <w:i/>
          <w:iCs/>
        </w:rPr>
        <w:t xml:space="preserve">10,260 </w:t>
      </w:r>
    </w:p>
    <w:p w14:paraId="224A327F" w14:textId="77777777" w:rsidR="00041347" w:rsidRPr="005B683F" w:rsidRDefault="00DA32D1" w:rsidP="00041347">
      <w:pPr>
        <w:rPr>
          <w:rFonts w:ascii="Times New Roman" w:hAnsi="Times New Roman" w:cs="Times New Roman"/>
          <w:i/>
          <w:iCs/>
        </w:rPr>
      </w:pPr>
      <w:r w:rsidRPr="005B683F">
        <w:rPr>
          <w:rFonts w:ascii="Times New Roman" w:hAnsi="Times New Roman" w:cs="Times New Roman"/>
        </w:rPr>
        <w:t>Views gained:</w:t>
      </w:r>
      <w:r w:rsidRPr="005B683F">
        <w:rPr>
          <w:rFonts w:ascii="Times New Roman" w:hAnsi="Times New Roman" w:cs="Times New Roman"/>
          <w:i/>
          <w:iCs/>
        </w:rPr>
        <w:t xml:space="preserve"> </w:t>
      </w:r>
      <w:r w:rsidR="0055581A" w:rsidRPr="005B683F">
        <w:rPr>
          <w:rFonts w:ascii="Times New Roman" w:hAnsi="Times New Roman" w:cs="Times New Roman"/>
          <w:i/>
          <w:iCs/>
        </w:rPr>
        <w:t xml:space="preserve">2,000 views gained  </w:t>
      </w:r>
    </w:p>
    <w:p w14:paraId="7044302A" w14:textId="0C7273CF" w:rsidR="00041347" w:rsidRPr="005B683F" w:rsidRDefault="00075282" w:rsidP="00041347">
      <w:pPr>
        <w:rPr>
          <w:rFonts w:ascii="Times New Roman" w:hAnsi="Times New Roman" w:cs="Times New Roman"/>
          <w:i/>
          <w:iCs/>
        </w:rPr>
      </w:pPr>
      <w:r w:rsidRPr="005B683F">
        <w:rPr>
          <w:rFonts w:ascii="Times New Roman" w:hAnsi="Times New Roman" w:cs="Times New Roman"/>
        </w:rPr>
        <w:t xml:space="preserve">A Stronger Recovery with Canadian Fertilizer </w:t>
      </w:r>
      <w:r w:rsidR="00041347" w:rsidRPr="005B683F">
        <w:rPr>
          <w:rFonts w:ascii="Times New Roman" w:hAnsi="Times New Roman" w:cs="Times New Roman"/>
        </w:rPr>
        <w:t>https://www.youtube.com/watch?v=3ZeTKbLsfPI&amp;feature=youtu.be</w:t>
      </w:r>
    </w:p>
    <w:p w14:paraId="02F8A210" w14:textId="560CDE18" w:rsidR="00041347" w:rsidRPr="005B683F" w:rsidRDefault="00041347" w:rsidP="00041347">
      <w:pPr>
        <w:rPr>
          <w:rFonts w:ascii="Times New Roman" w:hAnsi="Times New Roman" w:cs="Times New Roman"/>
        </w:rPr>
      </w:pPr>
      <w:r w:rsidRPr="005B683F">
        <w:rPr>
          <w:rFonts w:ascii="Times New Roman" w:hAnsi="Times New Roman" w:cs="Times New Roman"/>
        </w:rPr>
        <w:t xml:space="preserve">Current Views: </w:t>
      </w:r>
      <w:r w:rsidR="00075282" w:rsidRPr="005B683F">
        <w:rPr>
          <w:rFonts w:ascii="Times New Roman" w:hAnsi="Times New Roman" w:cs="Times New Roman"/>
        </w:rPr>
        <w:t xml:space="preserve">120 </w:t>
      </w:r>
    </w:p>
    <w:p w14:paraId="46B11350" w14:textId="341BFBE4" w:rsidR="00075282" w:rsidRPr="005B683F" w:rsidRDefault="00075282" w:rsidP="00041347">
      <w:pPr>
        <w:rPr>
          <w:rFonts w:ascii="Times New Roman" w:hAnsi="Times New Roman" w:cs="Times New Roman"/>
        </w:rPr>
      </w:pPr>
      <w:r w:rsidRPr="005B683F">
        <w:rPr>
          <w:rFonts w:ascii="Times New Roman" w:hAnsi="Times New Roman" w:cs="Times New Roman"/>
        </w:rPr>
        <w:t>Here at Fertilizer Canada, we recognize these have been trying times for everyone. While much of the world stays home</w:t>
      </w:r>
      <w:r w:rsidR="006F3699" w:rsidRPr="005B683F">
        <w:rPr>
          <w:rFonts w:ascii="Times New Roman" w:hAnsi="Times New Roman" w:cs="Times New Roman"/>
        </w:rPr>
        <w:t xml:space="preserve">, </w:t>
      </w:r>
      <w:r w:rsidRPr="005B683F">
        <w:rPr>
          <w:rFonts w:ascii="Times New Roman" w:hAnsi="Times New Roman" w:cs="Times New Roman"/>
        </w:rPr>
        <w:t xml:space="preserve">Canadas fertilizer industry keeps working. </w:t>
      </w:r>
      <w:r w:rsidR="006F3699" w:rsidRPr="005B683F">
        <w:rPr>
          <w:rFonts w:ascii="Times New Roman" w:hAnsi="Times New Roman" w:cs="Times New Roman"/>
        </w:rPr>
        <w:t>The world depends on fertilizer for food security, you can count on us. #foodsecurity #fertilizer</w:t>
      </w:r>
      <w:r w:rsidR="006F71B4" w:rsidRPr="005B683F">
        <w:rPr>
          <w:rFonts w:ascii="Times New Roman" w:hAnsi="Times New Roman" w:cs="Times New Roman"/>
        </w:rPr>
        <w:t xml:space="preserve"> #COVID_19 #sustainibility</w:t>
      </w:r>
    </w:p>
    <w:p w14:paraId="309B1E3D" w14:textId="77777777" w:rsidR="0091604D" w:rsidRPr="005B683F" w:rsidRDefault="0091604D" w:rsidP="00041347"/>
    <w:p w14:paraId="74423BF2" w14:textId="7DF79F25" w:rsidR="0091604D" w:rsidRPr="005B683F" w:rsidRDefault="0091604D" w:rsidP="00041347">
      <w:r w:rsidRPr="005B683F">
        <w:rPr>
          <w:noProof/>
        </w:rPr>
        <w:drawing>
          <wp:inline distT="0" distB="0" distL="0" distR="0" wp14:anchorId="1FA137A5" wp14:editId="20D07CEF">
            <wp:extent cx="3530600" cy="4488740"/>
            <wp:effectExtent l="0" t="0" r="0" b="7620"/>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556518" cy="4521692"/>
                    </a:xfrm>
                    <a:prstGeom prst="rect">
                      <a:avLst/>
                    </a:prstGeom>
                  </pic:spPr>
                </pic:pic>
              </a:graphicData>
            </a:graphic>
          </wp:inline>
        </w:drawing>
      </w:r>
    </w:p>
    <w:p w14:paraId="7151A196" w14:textId="45C01068" w:rsidR="00041347" w:rsidRPr="005B683F" w:rsidRDefault="00041347" w:rsidP="00041347">
      <w:pPr>
        <w:rPr>
          <w:rFonts w:ascii="Times New Roman" w:hAnsi="Times New Roman" w:cs="Times New Roman"/>
        </w:rPr>
      </w:pPr>
      <w:r w:rsidRPr="005B683F">
        <w:rPr>
          <w:rFonts w:ascii="Times New Roman" w:hAnsi="Times New Roman" w:cs="Times New Roman"/>
        </w:rPr>
        <w:t>Date posted: February 3,</w:t>
      </w:r>
      <w:r w:rsidR="006F71B4" w:rsidRPr="005B683F">
        <w:rPr>
          <w:rFonts w:ascii="Times New Roman" w:hAnsi="Times New Roman" w:cs="Times New Roman"/>
        </w:rPr>
        <w:t xml:space="preserve"> </w:t>
      </w:r>
      <w:r w:rsidRPr="005B683F">
        <w:rPr>
          <w:rFonts w:ascii="Times New Roman" w:hAnsi="Times New Roman" w:cs="Times New Roman"/>
        </w:rPr>
        <w:t xml:space="preserve">2021 </w:t>
      </w:r>
    </w:p>
    <w:p w14:paraId="503C3051" w14:textId="77777777" w:rsidR="00075282" w:rsidRPr="005B683F" w:rsidRDefault="00075282" w:rsidP="00041347">
      <w:pPr>
        <w:rPr>
          <w:rFonts w:ascii="Times New Roman" w:hAnsi="Times New Roman" w:cs="Times New Roman"/>
        </w:rPr>
      </w:pPr>
    </w:p>
    <w:p w14:paraId="63B0F72B" w14:textId="68564259" w:rsidR="00041347" w:rsidRPr="005B683F" w:rsidRDefault="00041347" w:rsidP="00041347">
      <w:pPr>
        <w:rPr>
          <w:rFonts w:ascii="Times New Roman" w:hAnsi="Times New Roman" w:cs="Times New Roman"/>
          <w:i/>
          <w:iCs/>
        </w:rPr>
      </w:pPr>
      <w:r w:rsidRPr="005B683F">
        <w:rPr>
          <w:rFonts w:ascii="Times New Roman" w:hAnsi="Times New Roman" w:cs="Times New Roman"/>
        </w:rPr>
        <w:t>Views as of February 10, 2021</w:t>
      </w:r>
      <w:r w:rsidR="00075282" w:rsidRPr="005B683F">
        <w:rPr>
          <w:rFonts w:ascii="Times New Roman" w:hAnsi="Times New Roman" w:cs="Times New Roman"/>
        </w:rPr>
        <w:t xml:space="preserve"> </w:t>
      </w:r>
      <w:r w:rsidRPr="005B683F">
        <w:rPr>
          <w:rFonts w:ascii="Times New Roman" w:hAnsi="Times New Roman" w:cs="Times New Roman"/>
          <w:i/>
          <w:iCs/>
        </w:rPr>
        <w:t>(1 week after posting)</w:t>
      </w:r>
      <w:r w:rsidRPr="005B683F">
        <w:rPr>
          <w:rFonts w:ascii="Times New Roman" w:hAnsi="Times New Roman" w:cs="Times New Roman"/>
        </w:rPr>
        <w:t xml:space="preserve">: </w:t>
      </w:r>
      <w:r w:rsidR="00075282" w:rsidRPr="005B683F">
        <w:rPr>
          <w:rFonts w:ascii="Times New Roman" w:hAnsi="Times New Roman" w:cs="Times New Roman"/>
          <w:i/>
          <w:iCs/>
        </w:rPr>
        <w:t>750</w:t>
      </w:r>
    </w:p>
    <w:p w14:paraId="17071A3E" w14:textId="640E48A6" w:rsidR="00041347" w:rsidRPr="005B683F" w:rsidRDefault="00041347" w:rsidP="00041347">
      <w:pPr>
        <w:rPr>
          <w:rFonts w:ascii="Times New Roman" w:hAnsi="Times New Roman" w:cs="Times New Roman"/>
          <w:i/>
          <w:iCs/>
        </w:rPr>
      </w:pPr>
      <w:r w:rsidRPr="005B683F">
        <w:rPr>
          <w:rFonts w:ascii="Times New Roman" w:hAnsi="Times New Roman" w:cs="Times New Roman"/>
        </w:rPr>
        <w:t>Views gained:</w:t>
      </w:r>
      <w:r w:rsidRPr="005B683F">
        <w:rPr>
          <w:rFonts w:ascii="Times New Roman" w:hAnsi="Times New Roman" w:cs="Times New Roman"/>
          <w:i/>
          <w:iCs/>
        </w:rPr>
        <w:t xml:space="preserve"> </w:t>
      </w:r>
      <w:r w:rsidR="00075282" w:rsidRPr="005B683F">
        <w:rPr>
          <w:rFonts w:ascii="Times New Roman" w:hAnsi="Times New Roman" w:cs="Times New Roman"/>
          <w:i/>
          <w:iCs/>
        </w:rPr>
        <w:t xml:space="preserve">630 </w:t>
      </w:r>
    </w:p>
    <w:p w14:paraId="6F89DDB0" w14:textId="170A8F71" w:rsidR="00DA32D1" w:rsidRPr="005B683F" w:rsidRDefault="00DA32D1" w:rsidP="00A9566B"/>
    <w:p w14:paraId="0B2DA81D" w14:textId="71970DA4" w:rsidR="00DA32D1" w:rsidRPr="005B683F" w:rsidRDefault="00DA32D1" w:rsidP="00A9566B"/>
    <w:p w14:paraId="4AF333C1" w14:textId="6F155198" w:rsidR="00DA32D1" w:rsidRPr="005B683F" w:rsidRDefault="00DA32D1" w:rsidP="00A9566B"/>
    <w:p w14:paraId="1FE8364C" w14:textId="2A77C1AD" w:rsidR="00DA32D1" w:rsidRPr="005B683F" w:rsidRDefault="00DA32D1" w:rsidP="00A9566B"/>
    <w:p w14:paraId="4F4DC8F0" w14:textId="762276C7" w:rsidR="00DA32D1" w:rsidRPr="005B683F" w:rsidRDefault="00DA32D1" w:rsidP="00A9566B"/>
    <w:p w14:paraId="00344D34" w14:textId="5E4B0907" w:rsidR="008B3514" w:rsidRPr="005B683F" w:rsidRDefault="008B3514" w:rsidP="00AB7DDE">
      <w:pPr>
        <w:rPr>
          <w:rFonts w:ascii="Times New Roman" w:hAnsi="Times New Roman" w:cs="Times New Roman"/>
        </w:rPr>
      </w:pPr>
      <w:r w:rsidRPr="005B683F">
        <w:rPr>
          <w:rFonts w:ascii="Times New Roman" w:hAnsi="Times New Roman" w:cs="Times New Roman"/>
          <w:color w:val="030303"/>
          <w:shd w:val="clear" w:color="auto" w:fill="F9F9F9"/>
        </w:rPr>
        <w:t>Fertilizer Canada - Safety in the Supply Chain</w:t>
      </w:r>
      <w:r w:rsidRPr="005B683F">
        <w:rPr>
          <w:rFonts w:ascii="Times New Roman" w:hAnsi="Times New Roman" w:cs="Times New Roman"/>
        </w:rPr>
        <w:t xml:space="preserve"> </w:t>
      </w:r>
      <w:hyperlink r:id="rId10" w:history="1">
        <w:r w:rsidRPr="005B683F">
          <w:rPr>
            <w:rStyle w:val="Hyperlink"/>
            <w:rFonts w:ascii="Times New Roman" w:hAnsi="Times New Roman" w:cs="Times New Roman"/>
          </w:rPr>
          <w:t>https://www.youtube.com/watch?v=gOZVVxPfSpE&amp;feature=youtu.be</w:t>
        </w:r>
      </w:hyperlink>
    </w:p>
    <w:p w14:paraId="6D0ECB10" w14:textId="47A42BE2" w:rsidR="00AB7DDE" w:rsidRPr="005B683F" w:rsidRDefault="00AB7DDE" w:rsidP="00AB7DDE">
      <w:pPr>
        <w:rPr>
          <w:rFonts w:ascii="Times New Roman" w:hAnsi="Times New Roman" w:cs="Times New Roman"/>
        </w:rPr>
      </w:pPr>
      <w:r w:rsidRPr="005B683F">
        <w:rPr>
          <w:rFonts w:ascii="Times New Roman" w:hAnsi="Times New Roman" w:cs="Times New Roman"/>
        </w:rPr>
        <w:t xml:space="preserve">Current Views: </w:t>
      </w:r>
      <w:r w:rsidR="008B3514" w:rsidRPr="005B683F">
        <w:rPr>
          <w:rFonts w:ascii="Times New Roman" w:hAnsi="Times New Roman" w:cs="Times New Roman"/>
        </w:rPr>
        <w:t>56</w:t>
      </w:r>
    </w:p>
    <w:p w14:paraId="6B9121CA" w14:textId="3E0E1A3A" w:rsidR="00AB7DDE" w:rsidRPr="005B683F" w:rsidRDefault="00A61106" w:rsidP="00AB7DDE">
      <w:pPr>
        <w:pStyle w:val="ListParagraph"/>
        <w:numPr>
          <w:ilvl w:val="0"/>
          <w:numId w:val="7"/>
        </w:numPr>
        <w:rPr>
          <w:rFonts w:ascii="Times New Roman" w:eastAsia="Times New Roman" w:hAnsi="Times New Roman" w:cs="Times New Roman"/>
        </w:rPr>
      </w:pPr>
      <w:r w:rsidRPr="005B683F">
        <w:rPr>
          <w:rFonts w:ascii="Times New Roman" w:eastAsia="Times New Roman" w:hAnsi="Times New Roman" w:cs="Times New Roman"/>
        </w:rPr>
        <w:t>Did you know Canadas agriculture sector generates $49 billion for the Canadian economy</w:t>
      </w:r>
      <w:r w:rsidRPr="005B683F">
        <w:rPr>
          <w:rFonts w:ascii="Times New Roman" w:hAnsi="Times New Roman" w:cs="Times New Roman"/>
          <w:color w:val="111111"/>
          <w:shd w:val="clear" w:color="auto" w:fill="FFFFFF"/>
        </w:rPr>
        <w:t xml:space="preserve"> each year</w:t>
      </w:r>
      <w:r w:rsidRPr="005B683F">
        <w:rPr>
          <w:rFonts w:ascii="Times New Roman" w:hAnsi="Times New Roman" w:cs="Times New Roman"/>
          <w:color w:val="111111"/>
          <w:shd w:val="clear" w:color="auto" w:fill="FFFFFF"/>
        </w:rPr>
        <w:t>?</w:t>
      </w:r>
      <w:r w:rsidRPr="005B683F">
        <w:rPr>
          <w:rFonts w:ascii="Times New Roman" w:eastAsia="Times New Roman" w:hAnsi="Times New Roman" w:cs="Times New Roman"/>
        </w:rPr>
        <w:t xml:space="preserve"> Here at Fertilizer Canada, we like to take an active management approach to ensuring fertilizer safety and security practices. </w:t>
      </w:r>
      <w:r w:rsidR="008B3514" w:rsidRPr="005B683F">
        <w:rPr>
          <w:rFonts w:ascii="Times New Roman" w:eastAsia="Times New Roman" w:hAnsi="Times New Roman" w:cs="Times New Roman"/>
        </w:rPr>
        <w:t xml:space="preserve">For more information take one of our eLearning courses today in the link provided below. </w:t>
      </w:r>
      <w:hyperlink r:id="rId11" w:history="1">
        <w:r w:rsidR="008B3514" w:rsidRPr="005B683F">
          <w:rPr>
            <w:rStyle w:val="Hyperlink"/>
            <w:rFonts w:ascii="Times New Roman" w:eastAsia="Times New Roman" w:hAnsi="Times New Roman" w:cs="Times New Roman"/>
          </w:rPr>
          <w:t>www.fertilizercanada.ca</w:t>
        </w:r>
      </w:hyperlink>
      <w:r w:rsidR="008B3514" w:rsidRPr="005B683F">
        <w:rPr>
          <w:rFonts w:ascii="Times New Roman" w:eastAsia="Times New Roman" w:hAnsi="Times New Roman" w:cs="Times New Roman"/>
        </w:rPr>
        <w:t xml:space="preserve"> </w:t>
      </w:r>
    </w:p>
    <w:p w14:paraId="3B934252" w14:textId="77777777" w:rsidR="00A61106" w:rsidRPr="005B683F" w:rsidRDefault="00A61106" w:rsidP="00A61106">
      <w:pPr>
        <w:pStyle w:val="ListParagraph"/>
        <w:rPr>
          <w:rFonts w:ascii="Times New Roman" w:eastAsia="Times New Roman" w:hAnsi="Times New Roman" w:cs="Times New Roman"/>
        </w:rPr>
      </w:pPr>
    </w:p>
    <w:p w14:paraId="392AF674" w14:textId="77777777" w:rsidR="008B3514" w:rsidRPr="005B683F" w:rsidRDefault="008B3514" w:rsidP="00AB7DDE">
      <w:pPr>
        <w:rPr>
          <w:rFonts w:ascii="Times New Roman" w:hAnsi="Times New Roman" w:cs="Times New Roman"/>
        </w:rPr>
      </w:pPr>
    </w:p>
    <w:p w14:paraId="15D60908" w14:textId="178F3F13" w:rsidR="008B3514" w:rsidRPr="005B683F" w:rsidRDefault="008B3514" w:rsidP="00AB7DDE">
      <w:pPr>
        <w:rPr>
          <w:rFonts w:ascii="Times New Roman" w:hAnsi="Times New Roman" w:cs="Times New Roman"/>
        </w:rPr>
      </w:pPr>
      <w:r w:rsidRPr="005B683F">
        <w:rPr>
          <w:rFonts w:ascii="Times New Roman" w:hAnsi="Times New Roman" w:cs="Times New Roman"/>
          <w:noProof/>
        </w:rPr>
        <w:drawing>
          <wp:inline distT="0" distB="0" distL="0" distR="0" wp14:anchorId="6D737B5D" wp14:editId="5B0DEE96">
            <wp:extent cx="3633746" cy="4746786"/>
            <wp:effectExtent l="0" t="0" r="508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652199" cy="4770892"/>
                    </a:xfrm>
                    <a:prstGeom prst="rect">
                      <a:avLst/>
                    </a:prstGeom>
                  </pic:spPr>
                </pic:pic>
              </a:graphicData>
            </a:graphic>
          </wp:inline>
        </w:drawing>
      </w:r>
    </w:p>
    <w:p w14:paraId="39CA41B0" w14:textId="4F253652" w:rsidR="00AB7DDE" w:rsidRPr="005B683F" w:rsidRDefault="00AB7DDE" w:rsidP="00AB7DDE">
      <w:pPr>
        <w:rPr>
          <w:rFonts w:ascii="Times New Roman" w:hAnsi="Times New Roman" w:cs="Times New Roman"/>
        </w:rPr>
      </w:pPr>
      <w:r w:rsidRPr="005B683F">
        <w:rPr>
          <w:rFonts w:ascii="Times New Roman" w:hAnsi="Times New Roman" w:cs="Times New Roman"/>
        </w:rPr>
        <w:t>Date posted: February 3,</w:t>
      </w:r>
      <w:r w:rsidR="008B3514" w:rsidRPr="005B683F">
        <w:rPr>
          <w:rFonts w:ascii="Times New Roman" w:hAnsi="Times New Roman" w:cs="Times New Roman"/>
        </w:rPr>
        <w:t xml:space="preserve"> </w:t>
      </w:r>
      <w:r w:rsidRPr="005B683F">
        <w:rPr>
          <w:rFonts w:ascii="Times New Roman" w:hAnsi="Times New Roman" w:cs="Times New Roman"/>
        </w:rPr>
        <w:t xml:space="preserve">2021 </w:t>
      </w:r>
    </w:p>
    <w:p w14:paraId="1F46C7CB" w14:textId="43747623" w:rsidR="00AB7DDE" w:rsidRPr="005B683F" w:rsidRDefault="00AB7DDE" w:rsidP="00AB7DDE">
      <w:pPr>
        <w:rPr>
          <w:rFonts w:ascii="Times New Roman" w:hAnsi="Times New Roman" w:cs="Times New Roman"/>
          <w:i/>
          <w:iCs/>
        </w:rPr>
      </w:pPr>
      <w:r w:rsidRPr="005B683F">
        <w:rPr>
          <w:rFonts w:ascii="Times New Roman" w:hAnsi="Times New Roman" w:cs="Times New Roman"/>
        </w:rPr>
        <w:t>Views as of February 10, 2021</w:t>
      </w:r>
      <w:r w:rsidRPr="005B683F">
        <w:rPr>
          <w:rFonts w:ascii="Times New Roman" w:hAnsi="Times New Roman" w:cs="Times New Roman"/>
          <w:i/>
          <w:iCs/>
        </w:rPr>
        <w:t>(1 week after posting)</w:t>
      </w:r>
      <w:r w:rsidRPr="005B683F">
        <w:rPr>
          <w:rFonts w:ascii="Times New Roman" w:hAnsi="Times New Roman" w:cs="Times New Roman"/>
        </w:rPr>
        <w:t xml:space="preserve">: </w:t>
      </w:r>
      <w:r w:rsidR="00696A26" w:rsidRPr="005B683F">
        <w:rPr>
          <w:rFonts w:ascii="Times New Roman" w:hAnsi="Times New Roman" w:cs="Times New Roman"/>
          <w:i/>
          <w:iCs/>
        </w:rPr>
        <w:t>356</w:t>
      </w:r>
    </w:p>
    <w:p w14:paraId="796B7BD4" w14:textId="7AADB962" w:rsidR="00AB7DDE" w:rsidRPr="005B683F" w:rsidRDefault="00AB7DDE" w:rsidP="00AB7DDE">
      <w:pPr>
        <w:rPr>
          <w:rFonts w:ascii="Times New Roman" w:hAnsi="Times New Roman" w:cs="Times New Roman"/>
          <w:i/>
          <w:iCs/>
        </w:rPr>
      </w:pPr>
      <w:r w:rsidRPr="005B683F">
        <w:rPr>
          <w:rFonts w:ascii="Times New Roman" w:hAnsi="Times New Roman" w:cs="Times New Roman"/>
        </w:rPr>
        <w:t>Views gained:</w:t>
      </w:r>
      <w:r w:rsidRPr="005B683F">
        <w:rPr>
          <w:rFonts w:ascii="Times New Roman" w:hAnsi="Times New Roman" w:cs="Times New Roman"/>
          <w:i/>
          <w:iCs/>
        </w:rPr>
        <w:t xml:space="preserve"> </w:t>
      </w:r>
      <w:r w:rsidR="00696A26" w:rsidRPr="005B683F">
        <w:rPr>
          <w:rFonts w:ascii="Times New Roman" w:hAnsi="Times New Roman" w:cs="Times New Roman"/>
          <w:i/>
          <w:iCs/>
        </w:rPr>
        <w:t>300</w:t>
      </w:r>
    </w:p>
    <w:p w14:paraId="23339719" w14:textId="0D3855A7" w:rsidR="00DA32D1" w:rsidRPr="005B683F" w:rsidRDefault="00DA32D1" w:rsidP="00A9566B"/>
    <w:p w14:paraId="289A9ED5" w14:textId="4ECC2586" w:rsidR="00DA32D1" w:rsidRPr="005B683F" w:rsidRDefault="00DA32D1" w:rsidP="00A9566B"/>
    <w:p w14:paraId="57253654" w14:textId="309EE80D" w:rsidR="001A5496" w:rsidRPr="005B683F" w:rsidRDefault="00345110" w:rsidP="001A5496">
      <w:pPr>
        <w:rPr>
          <w:rFonts w:ascii="Times New Roman" w:hAnsi="Times New Roman" w:cs="Times New Roman"/>
        </w:rPr>
      </w:pPr>
      <w:r w:rsidRPr="005B683F">
        <w:rPr>
          <w:rFonts w:ascii="Times New Roman" w:hAnsi="Times New Roman" w:cs="Times New Roman"/>
          <w:color w:val="030303"/>
          <w:shd w:val="clear" w:color="auto" w:fill="F9F9F9"/>
        </w:rPr>
        <w:t>4R Nutrient Stewardship: Morgan's 4R Experience</w:t>
      </w:r>
      <w:r w:rsidRPr="005B683F">
        <w:rPr>
          <w:rFonts w:ascii="Times New Roman" w:hAnsi="Times New Roman" w:cs="Times New Roman"/>
          <w:color w:val="030303"/>
          <w:shd w:val="clear" w:color="auto" w:fill="F9F9F9"/>
        </w:rPr>
        <w:t>-</w:t>
      </w:r>
      <w:r w:rsidRPr="005B683F">
        <w:rPr>
          <w:rFonts w:ascii="Arial" w:hAnsi="Arial" w:cs="Arial"/>
          <w:color w:val="030303"/>
          <w:shd w:val="clear" w:color="auto" w:fill="F9F9F9"/>
        </w:rPr>
        <w:t xml:space="preserve"> </w:t>
      </w:r>
      <w:r w:rsidR="001A5496" w:rsidRPr="005B683F">
        <w:rPr>
          <w:rFonts w:ascii="Times New Roman" w:hAnsi="Times New Roman" w:cs="Times New Roman"/>
        </w:rPr>
        <w:t>https://www.youtube.com/watch?v=Fgti5vXzJcQ&amp;feature=youtu.be</w:t>
      </w:r>
    </w:p>
    <w:p w14:paraId="1D784B34" w14:textId="49A22C07" w:rsidR="001A5496" w:rsidRPr="005B683F" w:rsidRDefault="001A5496" w:rsidP="001A5496"/>
    <w:p w14:paraId="2AE9BB58" w14:textId="684C2433" w:rsidR="001A5496" w:rsidRPr="005B683F" w:rsidRDefault="001A5496" w:rsidP="001A5496">
      <w:pPr>
        <w:rPr>
          <w:rFonts w:ascii="Times New Roman" w:hAnsi="Times New Roman" w:cs="Times New Roman"/>
        </w:rPr>
      </w:pPr>
      <w:r w:rsidRPr="005B683F">
        <w:rPr>
          <w:rFonts w:ascii="Times New Roman" w:hAnsi="Times New Roman" w:cs="Times New Roman"/>
        </w:rPr>
        <w:t xml:space="preserve">Current Views: </w:t>
      </w:r>
      <w:r w:rsidRPr="005B683F">
        <w:rPr>
          <w:rFonts w:ascii="Times New Roman" w:hAnsi="Times New Roman" w:cs="Times New Roman"/>
        </w:rPr>
        <w:t>132</w:t>
      </w:r>
    </w:p>
    <w:p w14:paraId="15FC014C" w14:textId="7FC5124D" w:rsidR="001B7139" w:rsidRPr="005B683F" w:rsidRDefault="001B7139" w:rsidP="001A5496">
      <w:pPr>
        <w:rPr>
          <w:rFonts w:ascii="Times New Roman" w:hAnsi="Times New Roman" w:cs="Times New Roman"/>
        </w:rPr>
      </w:pPr>
      <w:r w:rsidRPr="005B683F">
        <w:rPr>
          <w:rFonts w:ascii="Times New Roman" w:hAnsi="Times New Roman" w:cs="Times New Roman"/>
        </w:rPr>
        <w:t xml:space="preserve">The 4R Stewardship program helps farmers like Morgan increase their farmlands environmental sustainability for future generations to come. For more information on how to get involved with this program visit our website at </w:t>
      </w:r>
      <w:hyperlink r:id="rId13" w:history="1">
        <w:r w:rsidRPr="005B683F">
          <w:rPr>
            <w:rStyle w:val="Hyperlink"/>
            <w:rFonts w:ascii="Times New Roman" w:hAnsi="Times New Roman" w:cs="Times New Roman"/>
          </w:rPr>
          <w:t>www.fertilizercanada.ca</w:t>
        </w:r>
      </w:hyperlink>
      <w:r w:rsidRPr="005B683F">
        <w:rPr>
          <w:rFonts w:ascii="Times New Roman" w:hAnsi="Times New Roman" w:cs="Times New Roman"/>
        </w:rPr>
        <w:t xml:space="preserve"> </w:t>
      </w:r>
    </w:p>
    <w:p w14:paraId="1019BF05" w14:textId="16DC31B0" w:rsidR="00BA3422" w:rsidRPr="005B683F" w:rsidRDefault="00BA3422" w:rsidP="001A5496">
      <w:pPr>
        <w:rPr>
          <w:rFonts w:ascii="Times New Roman" w:hAnsi="Times New Roman" w:cs="Times New Roman"/>
        </w:rPr>
      </w:pPr>
      <w:r w:rsidRPr="005B683F">
        <w:rPr>
          <w:rFonts w:ascii="Times New Roman" w:hAnsi="Times New Roman" w:cs="Times New Roman"/>
          <w:noProof/>
        </w:rPr>
        <w:drawing>
          <wp:inline distT="0" distB="0" distL="0" distR="0" wp14:anchorId="186AF7A5" wp14:editId="50EBC3D8">
            <wp:extent cx="2693963" cy="3441476"/>
            <wp:effectExtent l="0" t="0" r="0" b="6985"/>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06677" cy="3457718"/>
                    </a:xfrm>
                    <a:prstGeom prst="rect">
                      <a:avLst/>
                    </a:prstGeom>
                  </pic:spPr>
                </pic:pic>
              </a:graphicData>
            </a:graphic>
          </wp:inline>
        </w:drawing>
      </w:r>
    </w:p>
    <w:p w14:paraId="15DD76A2" w14:textId="01B17673" w:rsidR="001A5496" w:rsidRPr="005B683F" w:rsidRDefault="001A5496" w:rsidP="001A5496">
      <w:pPr>
        <w:rPr>
          <w:rFonts w:ascii="Times New Roman" w:hAnsi="Times New Roman" w:cs="Times New Roman"/>
        </w:rPr>
      </w:pPr>
      <w:r w:rsidRPr="005B683F">
        <w:rPr>
          <w:rFonts w:ascii="Times New Roman" w:hAnsi="Times New Roman" w:cs="Times New Roman"/>
        </w:rPr>
        <w:t xml:space="preserve">Date posted: February </w:t>
      </w:r>
      <w:r w:rsidR="00345110" w:rsidRPr="005B683F">
        <w:rPr>
          <w:rFonts w:ascii="Times New Roman" w:hAnsi="Times New Roman" w:cs="Times New Roman"/>
        </w:rPr>
        <w:t>10</w:t>
      </w:r>
      <w:r w:rsidRPr="005B683F">
        <w:rPr>
          <w:rFonts w:ascii="Times New Roman" w:hAnsi="Times New Roman" w:cs="Times New Roman"/>
        </w:rPr>
        <w:t>,</w:t>
      </w:r>
      <w:r w:rsidR="00345110" w:rsidRPr="005B683F">
        <w:rPr>
          <w:rFonts w:ascii="Times New Roman" w:hAnsi="Times New Roman" w:cs="Times New Roman"/>
        </w:rPr>
        <w:t xml:space="preserve"> </w:t>
      </w:r>
      <w:r w:rsidRPr="005B683F">
        <w:rPr>
          <w:rFonts w:ascii="Times New Roman" w:hAnsi="Times New Roman" w:cs="Times New Roman"/>
        </w:rPr>
        <w:t>20</w:t>
      </w:r>
      <w:r w:rsidR="00345110" w:rsidRPr="005B683F">
        <w:rPr>
          <w:rFonts w:ascii="Times New Roman" w:hAnsi="Times New Roman" w:cs="Times New Roman"/>
        </w:rPr>
        <w:t>17</w:t>
      </w:r>
    </w:p>
    <w:p w14:paraId="6C1CE8F6" w14:textId="546DDCD1" w:rsidR="001A5496" w:rsidRPr="005B683F" w:rsidRDefault="001A5496" w:rsidP="001A5496">
      <w:pPr>
        <w:rPr>
          <w:rFonts w:ascii="Times New Roman" w:hAnsi="Times New Roman" w:cs="Times New Roman"/>
          <w:i/>
          <w:iCs/>
        </w:rPr>
      </w:pPr>
      <w:r w:rsidRPr="005B683F">
        <w:rPr>
          <w:rFonts w:ascii="Times New Roman" w:hAnsi="Times New Roman" w:cs="Times New Roman"/>
        </w:rPr>
        <w:t>Views as of February 10, 2021</w:t>
      </w:r>
      <w:r w:rsidRPr="005B683F">
        <w:rPr>
          <w:rFonts w:ascii="Times New Roman" w:hAnsi="Times New Roman" w:cs="Times New Roman"/>
          <w:i/>
          <w:iCs/>
        </w:rPr>
        <w:t>(1 week after posting)</w:t>
      </w:r>
      <w:r w:rsidRPr="005B683F">
        <w:rPr>
          <w:rFonts w:ascii="Times New Roman" w:hAnsi="Times New Roman" w:cs="Times New Roman"/>
        </w:rPr>
        <w:t xml:space="preserve">: </w:t>
      </w:r>
      <w:r w:rsidRPr="005B683F">
        <w:rPr>
          <w:rFonts w:ascii="Times New Roman" w:hAnsi="Times New Roman" w:cs="Times New Roman"/>
          <w:i/>
          <w:iCs/>
        </w:rPr>
        <w:t>650</w:t>
      </w:r>
    </w:p>
    <w:p w14:paraId="2C22037B" w14:textId="1C0BF02E" w:rsidR="001A5496" w:rsidRPr="005B683F" w:rsidRDefault="001A5496" w:rsidP="001A5496">
      <w:pPr>
        <w:rPr>
          <w:rFonts w:ascii="Times New Roman" w:hAnsi="Times New Roman" w:cs="Times New Roman"/>
          <w:i/>
          <w:iCs/>
        </w:rPr>
      </w:pPr>
      <w:r w:rsidRPr="005B683F">
        <w:rPr>
          <w:rFonts w:ascii="Times New Roman" w:hAnsi="Times New Roman" w:cs="Times New Roman"/>
        </w:rPr>
        <w:t>Views gained:</w:t>
      </w:r>
      <w:r w:rsidRPr="005B683F">
        <w:rPr>
          <w:rFonts w:ascii="Times New Roman" w:hAnsi="Times New Roman" w:cs="Times New Roman"/>
          <w:i/>
          <w:iCs/>
        </w:rPr>
        <w:t xml:space="preserve"> </w:t>
      </w:r>
      <w:r w:rsidRPr="005B683F">
        <w:rPr>
          <w:rFonts w:ascii="Times New Roman" w:hAnsi="Times New Roman" w:cs="Times New Roman"/>
          <w:i/>
          <w:iCs/>
        </w:rPr>
        <w:t>518</w:t>
      </w:r>
      <w:r w:rsidR="00345110" w:rsidRPr="005B683F">
        <w:rPr>
          <w:rFonts w:ascii="Times New Roman" w:hAnsi="Times New Roman" w:cs="Times New Roman"/>
          <w:i/>
          <w:iCs/>
        </w:rPr>
        <w:t xml:space="preserve"> </w:t>
      </w:r>
    </w:p>
    <w:p w14:paraId="08C85ED9" w14:textId="09EB6428" w:rsidR="00DA32D1" w:rsidRPr="005B683F" w:rsidRDefault="00DA32D1" w:rsidP="00A9566B"/>
    <w:p w14:paraId="266E0449" w14:textId="65A72F5F" w:rsidR="00DA32D1" w:rsidRPr="005B683F" w:rsidRDefault="00DA32D1" w:rsidP="00A9566B"/>
    <w:p w14:paraId="59D13AF5" w14:textId="4ACFB4FA" w:rsidR="00DA32D1" w:rsidRPr="005B683F" w:rsidRDefault="00DA32D1" w:rsidP="00A9566B"/>
    <w:p w14:paraId="1D5EAAD9" w14:textId="53CCFA02" w:rsidR="00DA32D1" w:rsidRPr="005B683F" w:rsidRDefault="00DA32D1" w:rsidP="00A9566B">
      <w:pPr>
        <w:rPr>
          <w:rFonts w:ascii="Times New Roman" w:hAnsi="Times New Roman" w:cs="Times New Roman"/>
        </w:rPr>
      </w:pPr>
    </w:p>
    <w:p w14:paraId="3E2B788F" w14:textId="77777777" w:rsidR="00BA3422" w:rsidRPr="005B683F" w:rsidRDefault="00BA3422" w:rsidP="00A9566B">
      <w:pPr>
        <w:rPr>
          <w:rFonts w:ascii="Times New Roman" w:hAnsi="Times New Roman" w:cs="Times New Roman"/>
        </w:rPr>
      </w:pPr>
    </w:p>
    <w:p w14:paraId="7A7815DB" w14:textId="77777777" w:rsidR="00BA3422" w:rsidRPr="005B683F" w:rsidRDefault="00BA3422" w:rsidP="00A9566B">
      <w:pPr>
        <w:rPr>
          <w:rFonts w:ascii="Times New Roman" w:hAnsi="Times New Roman" w:cs="Times New Roman"/>
        </w:rPr>
      </w:pPr>
    </w:p>
    <w:p w14:paraId="799FFAE3" w14:textId="24BCCFAE" w:rsidR="00DA32D1" w:rsidRPr="005B683F" w:rsidRDefault="002274A0" w:rsidP="00A9566B">
      <w:pPr>
        <w:rPr>
          <w:rFonts w:ascii="Times New Roman" w:hAnsi="Times New Roman" w:cs="Times New Roman"/>
        </w:rPr>
      </w:pPr>
      <w:r w:rsidRPr="005B683F">
        <w:rPr>
          <w:rFonts w:ascii="Times New Roman" w:hAnsi="Times New Roman" w:cs="Times New Roman"/>
        </w:rPr>
        <w:t xml:space="preserve">(Section 2 other written materials) </w:t>
      </w:r>
    </w:p>
    <w:p w14:paraId="1B10000E" w14:textId="4FDED7CD" w:rsidR="00696A26" w:rsidRPr="005B683F" w:rsidRDefault="00696A26" w:rsidP="00A9566B">
      <w:pPr>
        <w:rPr>
          <w:rFonts w:ascii="Times New Roman" w:hAnsi="Times New Roman" w:cs="Times New Roman"/>
        </w:rPr>
      </w:pPr>
    </w:p>
    <w:p w14:paraId="3309AE96" w14:textId="34680A49" w:rsidR="00696A26" w:rsidRPr="005B683F" w:rsidRDefault="00696A26" w:rsidP="00A9566B">
      <w:pPr>
        <w:rPr>
          <w:rFonts w:ascii="Times New Roman" w:hAnsi="Times New Roman" w:cs="Times New Roman"/>
        </w:rPr>
      </w:pPr>
      <w:r w:rsidRPr="005B683F">
        <w:rPr>
          <w:rFonts w:ascii="Times New Roman" w:hAnsi="Times New Roman" w:cs="Times New Roman"/>
        </w:rPr>
        <w:t>**Mock Twitter survey**</w:t>
      </w:r>
      <w:r w:rsidR="006C13CD" w:rsidRPr="005B683F">
        <w:rPr>
          <w:rFonts w:ascii="Times New Roman" w:hAnsi="Times New Roman" w:cs="Times New Roman"/>
        </w:rPr>
        <w:t xml:space="preserve"> Economic report </w:t>
      </w:r>
    </w:p>
    <w:p w14:paraId="04560E77" w14:textId="6BE1A373" w:rsidR="00C67A73" w:rsidRPr="005B683F" w:rsidRDefault="00AB7DDE" w:rsidP="00AB7DDE">
      <w:pPr>
        <w:pStyle w:val="ListParagraph"/>
        <w:numPr>
          <w:ilvl w:val="0"/>
          <w:numId w:val="3"/>
        </w:numPr>
        <w:rPr>
          <w:rFonts w:ascii="Times New Roman" w:eastAsia="Times New Roman" w:hAnsi="Times New Roman" w:cs="Times New Roman"/>
        </w:rPr>
      </w:pPr>
      <w:r w:rsidRPr="005B683F">
        <w:rPr>
          <w:rFonts w:ascii="Times New Roman" w:eastAsia="Times New Roman" w:hAnsi="Times New Roman" w:cs="Times New Roman"/>
        </w:rPr>
        <w:t>If you had to guess, how much revenue do</w:t>
      </w:r>
      <w:r w:rsidR="00F83AB1" w:rsidRPr="005B683F">
        <w:rPr>
          <w:rFonts w:ascii="Times New Roman" w:eastAsia="Times New Roman" w:hAnsi="Times New Roman" w:cs="Times New Roman"/>
        </w:rPr>
        <w:t xml:space="preserve"> you think</w:t>
      </w:r>
      <w:r w:rsidRPr="005B683F">
        <w:rPr>
          <w:rFonts w:ascii="Times New Roman" w:eastAsia="Times New Roman" w:hAnsi="Times New Roman" w:cs="Times New Roman"/>
        </w:rPr>
        <w:t xml:space="preserve"> the agriculture sector generate</w:t>
      </w:r>
      <w:r w:rsidR="00F83AB1" w:rsidRPr="005B683F">
        <w:rPr>
          <w:rFonts w:ascii="Times New Roman" w:eastAsia="Times New Roman" w:hAnsi="Times New Roman" w:cs="Times New Roman"/>
        </w:rPr>
        <w:t xml:space="preserve">s annually </w:t>
      </w:r>
      <w:r w:rsidRPr="005B683F">
        <w:rPr>
          <w:rFonts w:ascii="Times New Roman" w:eastAsia="Times New Roman" w:hAnsi="Times New Roman" w:cs="Times New Roman"/>
        </w:rPr>
        <w:t>for the Canadian economy</w:t>
      </w:r>
      <w:r w:rsidR="00F83AB1" w:rsidRPr="005B683F">
        <w:rPr>
          <w:rFonts w:ascii="Arial" w:hAnsi="Arial" w:cs="Arial"/>
          <w:color w:val="111111"/>
          <w:shd w:val="clear" w:color="auto" w:fill="FFFFFF"/>
        </w:rPr>
        <w:t>?</w:t>
      </w:r>
    </w:p>
    <w:p w14:paraId="535C9363" w14:textId="77777777" w:rsidR="00BA3422" w:rsidRPr="005B683F" w:rsidRDefault="00BA3422" w:rsidP="00AB7DDE">
      <w:pPr>
        <w:rPr>
          <w:rFonts w:ascii="Times New Roman" w:eastAsia="Times New Roman" w:hAnsi="Times New Roman" w:cs="Times New Roman"/>
          <w:b/>
          <w:bCs/>
        </w:rPr>
      </w:pPr>
    </w:p>
    <w:p w14:paraId="306571E1" w14:textId="4A48511D" w:rsidR="00DA32D1" w:rsidRPr="005B683F" w:rsidRDefault="00AB7DDE" w:rsidP="00AB7DDE">
      <w:pPr>
        <w:rPr>
          <w:rFonts w:ascii="Times New Roman" w:eastAsia="Times New Roman" w:hAnsi="Times New Roman" w:cs="Times New Roman"/>
          <w:b/>
          <w:bCs/>
        </w:rPr>
      </w:pPr>
      <w:r w:rsidRPr="005B683F">
        <w:rPr>
          <w:rFonts w:ascii="Times New Roman" w:eastAsia="Times New Roman" w:hAnsi="Times New Roman" w:cs="Times New Roman"/>
          <w:b/>
          <w:bCs/>
        </w:rPr>
        <w:t xml:space="preserve">a) $49 billion </w:t>
      </w:r>
    </w:p>
    <w:p w14:paraId="4E5E964B" w14:textId="5F793234" w:rsidR="00AB7DDE" w:rsidRPr="005B683F" w:rsidRDefault="00AB7DDE" w:rsidP="00AB7DDE">
      <w:pPr>
        <w:rPr>
          <w:rFonts w:ascii="Times New Roman" w:eastAsia="Times New Roman" w:hAnsi="Times New Roman" w:cs="Times New Roman"/>
        </w:rPr>
      </w:pPr>
      <w:r w:rsidRPr="005B683F">
        <w:rPr>
          <w:rFonts w:ascii="Times New Roman" w:eastAsia="Times New Roman" w:hAnsi="Times New Roman" w:cs="Times New Roman"/>
        </w:rPr>
        <w:t>b) $256 million</w:t>
      </w:r>
    </w:p>
    <w:p w14:paraId="2B3777E6" w14:textId="4CBECCAF" w:rsidR="00DA32D1" w:rsidRPr="005B683F" w:rsidRDefault="00AB7DDE" w:rsidP="00DA32D1">
      <w:pPr>
        <w:rPr>
          <w:rFonts w:ascii="Times New Roman" w:eastAsia="Times New Roman" w:hAnsi="Times New Roman" w:cs="Times New Roman"/>
        </w:rPr>
      </w:pPr>
      <w:r w:rsidRPr="005B683F">
        <w:rPr>
          <w:rFonts w:ascii="Times New Roman" w:eastAsia="Times New Roman" w:hAnsi="Times New Roman" w:cs="Times New Roman"/>
        </w:rPr>
        <w:t>c)</w:t>
      </w:r>
      <w:r w:rsidR="00C67A73" w:rsidRPr="005B683F">
        <w:rPr>
          <w:rFonts w:ascii="Times New Roman" w:eastAsia="Times New Roman" w:hAnsi="Times New Roman" w:cs="Times New Roman"/>
        </w:rPr>
        <w:t xml:space="preserve"> $13 billion </w:t>
      </w:r>
    </w:p>
    <w:p w14:paraId="4EBF22D3" w14:textId="46C7E21D" w:rsidR="00C67A73" w:rsidRPr="005B683F" w:rsidRDefault="00C67A73" w:rsidP="00DA32D1">
      <w:pPr>
        <w:rPr>
          <w:rFonts w:ascii="Times New Roman" w:eastAsia="Times New Roman" w:hAnsi="Times New Roman" w:cs="Times New Roman"/>
        </w:rPr>
      </w:pPr>
      <w:r w:rsidRPr="005B683F">
        <w:rPr>
          <w:rFonts w:ascii="Times New Roman" w:eastAsia="Times New Roman" w:hAnsi="Times New Roman" w:cs="Times New Roman"/>
        </w:rPr>
        <w:t>** The right answer would light up green or show a check mark beside it</w:t>
      </w:r>
      <w:r w:rsidR="00F83AB1" w:rsidRPr="005B683F">
        <w:rPr>
          <w:rFonts w:ascii="Times New Roman" w:eastAsia="Times New Roman" w:hAnsi="Times New Roman" w:cs="Times New Roman"/>
        </w:rPr>
        <w:t xml:space="preserve"> on a real Twitter survey</w:t>
      </w:r>
      <w:r w:rsidRPr="005B683F">
        <w:rPr>
          <w:rFonts w:ascii="Times New Roman" w:eastAsia="Times New Roman" w:hAnsi="Times New Roman" w:cs="Times New Roman"/>
        </w:rPr>
        <w:t>**</w:t>
      </w:r>
    </w:p>
    <w:p w14:paraId="6CF7E3D5" w14:textId="15872163" w:rsidR="00DA32D1" w:rsidRPr="005B683F" w:rsidRDefault="00DA32D1" w:rsidP="00DA32D1">
      <w:pPr>
        <w:rPr>
          <w:rFonts w:ascii="Times New Roman" w:eastAsia="Times New Roman" w:hAnsi="Times New Roman" w:cs="Times New Roman"/>
        </w:rPr>
      </w:pPr>
    </w:p>
    <w:p w14:paraId="7491F0B8" w14:textId="545E94F6" w:rsidR="00B14319" w:rsidRPr="005B683F" w:rsidRDefault="009D1077" w:rsidP="00DA32D1">
      <w:pPr>
        <w:rPr>
          <w:rFonts w:ascii="Times New Roman" w:hAnsi="Times New Roman" w:cs="Times New Roman"/>
          <w:color w:val="111111"/>
          <w:shd w:val="clear" w:color="auto" w:fill="FFFFFF"/>
        </w:rPr>
      </w:pPr>
      <w:r w:rsidRPr="005B683F">
        <w:rPr>
          <w:rFonts w:ascii="Times New Roman" w:eastAsia="Times New Roman" w:hAnsi="Times New Roman" w:cs="Times New Roman"/>
        </w:rPr>
        <w:t>Annual report 2020 – Did you know all plants require Nitrogen to grow</w:t>
      </w:r>
      <w:r w:rsidR="006C13CD" w:rsidRPr="005B683F">
        <w:rPr>
          <w:rFonts w:ascii="Times New Roman" w:hAnsi="Times New Roman" w:cs="Times New Roman"/>
          <w:color w:val="111111"/>
          <w:shd w:val="clear" w:color="auto" w:fill="FFFFFF"/>
        </w:rPr>
        <w:t>?</w:t>
      </w:r>
      <w:r w:rsidR="006C13CD" w:rsidRPr="005B683F">
        <w:rPr>
          <w:rFonts w:ascii="Times New Roman" w:hAnsi="Times New Roman" w:cs="Times New Roman"/>
          <w:color w:val="111111"/>
          <w:shd w:val="clear" w:color="auto" w:fill="FFFFFF"/>
        </w:rPr>
        <w:t xml:space="preserve"> Thankfully, Fertilizer Canada </w:t>
      </w:r>
      <w:r w:rsidR="006C13CD" w:rsidRPr="005B683F">
        <w:rPr>
          <w:rFonts w:ascii="Times New Roman" w:hAnsi="Times New Roman" w:cs="Times New Roman"/>
          <w:color w:val="111111"/>
          <w:shd w:val="clear" w:color="auto" w:fill="FFFFFF"/>
        </w:rPr>
        <w:t>provides industry-leading stewardship to ensure the safety, security and sustainability of these nitrogen-based fertilizers across the country.</w:t>
      </w:r>
    </w:p>
    <w:p w14:paraId="4B858685" w14:textId="77777777" w:rsidR="006C13CD" w:rsidRPr="005B683F" w:rsidRDefault="006C13CD" w:rsidP="00DA32D1">
      <w:pPr>
        <w:rPr>
          <w:rFonts w:ascii="Times New Roman" w:eastAsia="Times New Roman" w:hAnsi="Times New Roman" w:cs="Times New Roman"/>
        </w:rPr>
      </w:pPr>
    </w:p>
    <w:p w14:paraId="52B13D20" w14:textId="2EABDFFB" w:rsidR="00B14319" w:rsidRPr="005B683F" w:rsidRDefault="006C13CD" w:rsidP="00DA32D1">
      <w:pPr>
        <w:rPr>
          <w:rFonts w:eastAsia="Times New Roman"/>
        </w:rPr>
      </w:pPr>
      <w:r w:rsidRPr="005B683F">
        <w:rPr>
          <w:rFonts w:eastAsia="Times New Roman"/>
          <w:noProof/>
        </w:rPr>
        <w:drawing>
          <wp:inline distT="0" distB="0" distL="0" distR="0" wp14:anchorId="12BC5A42" wp14:editId="7E1F22CC">
            <wp:extent cx="3854548" cy="4153093"/>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860826" cy="4159857"/>
                    </a:xfrm>
                    <a:prstGeom prst="rect">
                      <a:avLst/>
                    </a:prstGeom>
                  </pic:spPr>
                </pic:pic>
              </a:graphicData>
            </a:graphic>
          </wp:inline>
        </w:drawing>
      </w:r>
    </w:p>
    <w:p w14:paraId="655CBC23" w14:textId="77777777" w:rsidR="006C13CD" w:rsidRPr="005B683F" w:rsidRDefault="006C13CD" w:rsidP="00DA32D1">
      <w:pPr>
        <w:rPr>
          <w:rFonts w:eastAsia="Times New Roman"/>
        </w:rPr>
      </w:pPr>
    </w:p>
    <w:p w14:paraId="524CE3BC" w14:textId="77777777" w:rsidR="005B683F" w:rsidRDefault="005B683F" w:rsidP="00DA32D1">
      <w:pPr>
        <w:rPr>
          <w:rFonts w:ascii="Times New Roman" w:eastAsia="Times New Roman" w:hAnsi="Times New Roman" w:cs="Times New Roman"/>
        </w:rPr>
      </w:pPr>
    </w:p>
    <w:p w14:paraId="4EAD1B11" w14:textId="68E4624D" w:rsidR="005B683F" w:rsidRDefault="005B683F" w:rsidP="00DA32D1">
      <w:pPr>
        <w:rPr>
          <w:rFonts w:ascii="Times New Roman" w:eastAsia="Times New Roman" w:hAnsi="Times New Roman" w:cs="Times New Roman"/>
        </w:rPr>
      </w:pPr>
      <w:r>
        <w:rPr>
          <w:rFonts w:ascii="Times New Roman" w:eastAsia="Times New Roman" w:hAnsi="Times New Roman" w:cs="Times New Roman"/>
        </w:rPr>
        <w:t xml:space="preserve">Stewardship report - </w:t>
      </w:r>
      <w:r w:rsidR="008A370C" w:rsidRPr="008A370C">
        <w:rPr>
          <w:rFonts w:ascii="Times New Roman" w:eastAsia="Times New Roman" w:hAnsi="Times New Roman" w:cs="Times New Roman"/>
        </w:rPr>
        <w:t xml:space="preserve">Soil sampling is helping Canadian growers! By implementing this practice every three years, growers and crop advisors </w:t>
      </w:r>
      <w:proofErr w:type="gramStart"/>
      <w:r w:rsidR="008A370C" w:rsidRPr="008A370C">
        <w:rPr>
          <w:rFonts w:ascii="Times New Roman" w:eastAsia="Times New Roman" w:hAnsi="Times New Roman" w:cs="Times New Roman"/>
        </w:rPr>
        <w:t>are able to</w:t>
      </w:r>
      <w:proofErr w:type="gramEnd"/>
      <w:r w:rsidR="008A370C" w:rsidRPr="008A370C">
        <w:rPr>
          <w:rFonts w:ascii="Times New Roman" w:eastAsia="Times New Roman" w:hAnsi="Times New Roman" w:cs="Times New Roman"/>
        </w:rPr>
        <w:t xml:space="preserve"> determine what their crops need, as well as help protect the eco-system.</w:t>
      </w:r>
      <w:r w:rsidR="008A370C">
        <w:rPr>
          <w:rFonts w:ascii="Times New Roman" w:eastAsia="Times New Roman" w:hAnsi="Times New Roman" w:cs="Times New Roman"/>
        </w:rPr>
        <w:t xml:space="preserve"> </w:t>
      </w:r>
    </w:p>
    <w:p w14:paraId="1C9C0562" w14:textId="66A92C24" w:rsidR="008A370C" w:rsidRDefault="008A370C" w:rsidP="00DA32D1">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30F5525" wp14:editId="634AEC3B">
            <wp:extent cx="4353951" cy="3109168"/>
            <wp:effectExtent l="0" t="0" r="889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384073" cy="3130678"/>
                    </a:xfrm>
                    <a:prstGeom prst="rect">
                      <a:avLst/>
                    </a:prstGeom>
                  </pic:spPr>
                </pic:pic>
              </a:graphicData>
            </a:graphic>
          </wp:inline>
        </w:drawing>
      </w:r>
    </w:p>
    <w:p w14:paraId="72DBD284" w14:textId="77777777" w:rsidR="005B683F" w:rsidRDefault="005B683F" w:rsidP="00DA32D1">
      <w:pPr>
        <w:rPr>
          <w:rFonts w:ascii="Times New Roman" w:eastAsia="Times New Roman" w:hAnsi="Times New Roman" w:cs="Times New Roman"/>
        </w:rPr>
      </w:pPr>
    </w:p>
    <w:p w14:paraId="78AF6CE6" w14:textId="77777777" w:rsidR="005B683F" w:rsidRDefault="005B683F" w:rsidP="00DA32D1">
      <w:pPr>
        <w:rPr>
          <w:rFonts w:ascii="Times New Roman" w:eastAsia="Times New Roman" w:hAnsi="Times New Roman" w:cs="Times New Roman"/>
        </w:rPr>
      </w:pPr>
    </w:p>
    <w:p w14:paraId="5D790305" w14:textId="77777777" w:rsidR="005B683F" w:rsidRDefault="005B683F" w:rsidP="00DA32D1">
      <w:pPr>
        <w:rPr>
          <w:rFonts w:ascii="Times New Roman" w:eastAsia="Times New Roman" w:hAnsi="Times New Roman" w:cs="Times New Roman"/>
        </w:rPr>
      </w:pPr>
    </w:p>
    <w:p w14:paraId="1095023A" w14:textId="7CF1A5F8" w:rsidR="00DA32D1" w:rsidRPr="005B683F" w:rsidRDefault="00B14319" w:rsidP="00DA32D1">
      <w:pPr>
        <w:rPr>
          <w:rFonts w:ascii="Times New Roman" w:eastAsia="Times New Roman" w:hAnsi="Times New Roman" w:cs="Times New Roman"/>
        </w:rPr>
      </w:pPr>
      <w:r w:rsidRPr="005B683F">
        <w:rPr>
          <w:rFonts w:ascii="Times New Roman" w:eastAsia="Times New Roman" w:hAnsi="Times New Roman" w:cs="Times New Roman"/>
        </w:rPr>
        <w:t xml:space="preserve">Website I used to make fake Tweets </w:t>
      </w:r>
    </w:p>
    <w:p w14:paraId="312CB286" w14:textId="2DE03527" w:rsidR="00B14319" w:rsidRPr="005B683F" w:rsidRDefault="00B14319" w:rsidP="00DA32D1">
      <w:pPr>
        <w:rPr>
          <w:rFonts w:ascii="Times New Roman" w:eastAsia="Times New Roman" w:hAnsi="Times New Roman" w:cs="Times New Roman"/>
        </w:rPr>
      </w:pPr>
      <w:r w:rsidRPr="005B683F">
        <w:rPr>
          <w:rFonts w:ascii="Times New Roman" w:eastAsia="Times New Roman" w:hAnsi="Times New Roman" w:cs="Times New Roman"/>
        </w:rPr>
        <w:t>https://zeoob.com/generate-twitter-tweet/</w:t>
      </w:r>
    </w:p>
    <w:p w14:paraId="66BC3851" w14:textId="77777777" w:rsidR="00DA32D1" w:rsidRPr="005B683F" w:rsidRDefault="00DA32D1" w:rsidP="00DA32D1">
      <w:pPr>
        <w:rPr>
          <w:rFonts w:eastAsia="Times New Roman"/>
        </w:rPr>
      </w:pPr>
    </w:p>
    <w:p w14:paraId="35249B0C" w14:textId="2DF7A5A4" w:rsidR="00A9566B" w:rsidRPr="005B683F" w:rsidRDefault="00A9566B" w:rsidP="00A9566B">
      <w:pPr>
        <w:tabs>
          <w:tab w:val="left" w:pos="1641"/>
        </w:tabs>
        <w:rPr>
          <w:rFonts w:ascii="Times New Roman" w:hAnsi="Times New Roman" w:cs="Times New Roman"/>
        </w:rPr>
      </w:pPr>
    </w:p>
    <w:p w14:paraId="4067D892" w14:textId="081A9889" w:rsidR="00A9566B" w:rsidRDefault="00A9566B" w:rsidP="00F238AF"/>
    <w:p w14:paraId="7F5A64A1" w14:textId="77777777" w:rsidR="005B683F" w:rsidRDefault="005B683F" w:rsidP="00F238AF"/>
    <w:sectPr w:rsidR="005B683F">
      <w:head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C742E9" w14:textId="77777777" w:rsidR="002A02DE" w:rsidRDefault="002A02DE" w:rsidP="00BA3422">
      <w:pPr>
        <w:spacing w:after="0" w:line="240" w:lineRule="auto"/>
      </w:pPr>
      <w:r>
        <w:separator/>
      </w:r>
    </w:p>
  </w:endnote>
  <w:endnote w:type="continuationSeparator" w:id="0">
    <w:p w14:paraId="5673B015" w14:textId="77777777" w:rsidR="002A02DE" w:rsidRDefault="002A02DE" w:rsidP="00BA3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6C6D77" w14:textId="77777777" w:rsidR="002A02DE" w:rsidRDefault="002A02DE" w:rsidP="00BA3422">
      <w:pPr>
        <w:spacing w:after="0" w:line="240" w:lineRule="auto"/>
      </w:pPr>
      <w:r>
        <w:separator/>
      </w:r>
    </w:p>
  </w:footnote>
  <w:footnote w:type="continuationSeparator" w:id="0">
    <w:p w14:paraId="409C9ED5" w14:textId="77777777" w:rsidR="002A02DE" w:rsidRDefault="002A02DE" w:rsidP="00BA34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0C422" w14:textId="398F3E1F" w:rsidR="00BA3422" w:rsidRDefault="00BA3422">
    <w:pPr>
      <w:pStyle w:val="Header"/>
      <w:rPr>
        <w:rFonts w:ascii="Times New Roman" w:hAnsi="Times New Roman" w:cs="Times New Roman"/>
      </w:rPr>
    </w:pPr>
    <w:r w:rsidRPr="00BA3422">
      <w:rPr>
        <w:rFonts w:ascii="Times New Roman" w:hAnsi="Times New Roman" w:cs="Times New Roman"/>
      </w:rPr>
      <w:t>FERTILIZER CANADA EXAMPLE TWEETS</w:t>
    </w:r>
  </w:p>
  <w:p w14:paraId="474F0B78" w14:textId="77777777" w:rsidR="00BA3422" w:rsidRPr="00BA3422" w:rsidRDefault="00BA3422">
    <w:pPr>
      <w:pStyle w:val="Header"/>
      <w:rPr>
        <w:rFonts w:ascii="Times New Roman" w:hAnsi="Times New Roman" w:cs="Times New Roman"/>
      </w:rPr>
    </w:pPr>
  </w:p>
  <w:p w14:paraId="24EFE80C" w14:textId="77777777" w:rsidR="00BA3422" w:rsidRDefault="00BA34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672C4"/>
    <w:multiLevelType w:val="hybridMultilevel"/>
    <w:tmpl w:val="F3FEF25A"/>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15:restartNumberingAfterBreak="0">
    <w:nsid w:val="1F5402E0"/>
    <w:multiLevelType w:val="hybridMultilevel"/>
    <w:tmpl w:val="F3FEF25A"/>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24D36DBA"/>
    <w:multiLevelType w:val="hybridMultilevel"/>
    <w:tmpl w:val="984AD3EA"/>
    <w:lvl w:ilvl="0" w:tplc="D206AA2A">
      <w:start w:val="1"/>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28852619"/>
    <w:multiLevelType w:val="hybridMultilevel"/>
    <w:tmpl w:val="FEE8964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B7A10C1"/>
    <w:multiLevelType w:val="hybridMultilevel"/>
    <w:tmpl w:val="F3FEF25A"/>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2FEB1528"/>
    <w:multiLevelType w:val="hybridMultilevel"/>
    <w:tmpl w:val="F3FEF25A"/>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15:restartNumberingAfterBreak="0">
    <w:nsid w:val="5B8B28F6"/>
    <w:multiLevelType w:val="hybridMultilevel"/>
    <w:tmpl w:val="7F90199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lvlOverride w:ilvl="0"/>
    <w:lvlOverride w:ilvl="1"/>
    <w:lvlOverride w:ilvl="2"/>
    <w:lvlOverride w:ilvl="3"/>
    <w:lvlOverride w:ilvl="4"/>
    <w:lvlOverride w:ilvl="5"/>
    <w:lvlOverride w:ilvl="6"/>
    <w:lvlOverride w:ilvl="7"/>
    <w:lvlOverride w:ilvl="8"/>
  </w:num>
  <w:num w:numId="2">
    <w:abstractNumId w:val="3"/>
  </w:num>
  <w:num w:numId="3">
    <w:abstractNumId w:val="6"/>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4"/>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8AF"/>
    <w:rsid w:val="00041347"/>
    <w:rsid w:val="00075282"/>
    <w:rsid w:val="000C0DAE"/>
    <w:rsid w:val="001A5496"/>
    <w:rsid w:val="001B7139"/>
    <w:rsid w:val="002274A0"/>
    <w:rsid w:val="002A02DE"/>
    <w:rsid w:val="00345110"/>
    <w:rsid w:val="0040642A"/>
    <w:rsid w:val="0055581A"/>
    <w:rsid w:val="005B683F"/>
    <w:rsid w:val="00696A26"/>
    <w:rsid w:val="006C13CD"/>
    <w:rsid w:val="006F3699"/>
    <w:rsid w:val="006F71B4"/>
    <w:rsid w:val="008A370C"/>
    <w:rsid w:val="008B3514"/>
    <w:rsid w:val="0091604D"/>
    <w:rsid w:val="009D1077"/>
    <w:rsid w:val="00A61106"/>
    <w:rsid w:val="00A9566B"/>
    <w:rsid w:val="00AB7DDE"/>
    <w:rsid w:val="00B14319"/>
    <w:rsid w:val="00B95696"/>
    <w:rsid w:val="00BA3422"/>
    <w:rsid w:val="00C33AF0"/>
    <w:rsid w:val="00C67A73"/>
    <w:rsid w:val="00DA32D1"/>
    <w:rsid w:val="00F238AF"/>
    <w:rsid w:val="00F83A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4002F"/>
  <w15:chartTrackingRefBased/>
  <w15:docId w15:val="{EAF13AB8-9E10-46CC-8BA8-07003F52F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32D1"/>
    <w:rPr>
      <w:color w:val="0563C1"/>
      <w:u w:val="single"/>
    </w:rPr>
  </w:style>
  <w:style w:type="paragraph" w:styleId="ListParagraph">
    <w:name w:val="List Paragraph"/>
    <w:basedOn w:val="Normal"/>
    <w:uiPriority w:val="34"/>
    <w:qFormat/>
    <w:rsid w:val="00DA32D1"/>
    <w:pPr>
      <w:spacing w:after="0" w:line="240" w:lineRule="auto"/>
      <w:ind w:left="720"/>
    </w:pPr>
    <w:rPr>
      <w:rFonts w:ascii="Calibri" w:hAnsi="Calibri" w:cs="Calibri"/>
    </w:rPr>
  </w:style>
  <w:style w:type="character" w:styleId="UnresolvedMention">
    <w:name w:val="Unresolved Mention"/>
    <w:basedOn w:val="DefaultParagraphFont"/>
    <w:uiPriority w:val="99"/>
    <w:semiHidden/>
    <w:unhideWhenUsed/>
    <w:rsid w:val="008B3514"/>
    <w:rPr>
      <w:color w:val="605E5C"/>
      <w:shd w:val="clear" w:color="auto" w:fill="E1DFDD"/>
    </w:rPr>
  </w:style>
  <w:style w:type="paragraph" w:styleId="Header">
    <w:name w:val="header"/>
    <w:basedOn w:val="Normal"/>
    <w:link w:val="HeaderChar"/>
    <w:uiPriority w:val="99"/>
    <w:unhideWhenUsed/>
    <w:rsid w:val="00BA34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422"/>
  </w:style>
  <w:style w:type="paragraph" w:styleId="Footer">
    <w:name w:val="footer"/>
    <w:basedOn w:val="Normal"/>
    <w:link w:val="FooterChar"/>
    <w:uiPriority w:val="99"/>
    <w:unhideWhenUsed/>
    <w:rsid w:val="00BA34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4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3544971">
      <w:bodyDiv w:val="1"/>
      <w:marLeft w:val="0"/>
      <w:marRight w:val="0"/>
      <w:marTop w:val="0"/>
      <w:marBottom w:val="0"/>
      <w:divBdr>
        <w:top w:val="none" w:sz="0" w:space="0" w:color="auto"/>
        <w:left w:val="none" w:sz="0" w:space="0" w:color="auto"/>
        <w:bottom w:val="none" w:sz="0" w:space="0" w:color="auto"/>
        <w:right w:val="none" w:sz="0" w:space="0" w:color="auto"/>
      </w:divBdr>
    </w:div>
    <w:div w:id="1777291055">
      <w:bodyDiv w:val="1"/>
      <w:marLeft w:val="0"/>
      <w:marRight w:val="0"/>
      <w:marTop w:val="0"/>
      <w:marBottom w:val="0"/>
      <w:divBdr>
        <w:top w:val="none" w:sz="0" w:space="0" w:color="auto"/>
        <w:left w:val="none" w:sz="0" w:space="0" w:color="auto"/>
        <w:bottom w:val="none" w:sz="0" w:space="0" w:color="auto"/>
        <w:right w:val="none" w:sz="0" w:space="0" w:color="auto"/>
      </w:divBdr>
    </w:div>
    <w:div w:id="1876773141">
      <w:bodyDiv w:val="1"/>
      <w:marLeft w:val="0"/>
      <w:marRight w:val="0"/>
      <w:marTop w:val="0"/>
      <w:marBottom w:val="0"/>
      <w:divBdr>
        <w:top w:val="none" w:sz="0" w:space="0" w:color="auto"/>
        <w:left w:val="none" w:sz="0" w:space="0" w:color="auto"/>
        <w:bottom w:val="none" w:sz="0" w:space="0" w:color="auto"/>
        <w:right w:val="none" w:sz="0" w:space="0" w:color="auto"/>
      </w:divBdr>
    </w:div>
    <w:div w:id="2003508985">
      <w:bodyDiv w:val="1"/>
      <w:marLeft w:val="0"/>
      <w:marRight w:val="0"/>
      <w:marTop w:val="0"/>
      <w:marBottom w:val="0"/>
      <w:divBdr>
        <w:top w:val="none" w:sz="0" w:space="0" w:color="auto"/>
        <w:left w:val="none" w:sz="0" w:space="0" w:color="auto"/>
        <w:bottom w:val="none" w:sz="0" w:space="0" w:color="auto"/>
        <w:right w:val="none" w:sz="0" w:space="0" w:color="auto"/>
      </w:divBdr>
    </w:div>
    <w:div w:id="210267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ertilizercanada.c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ertilizercanada.ca"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youtube.com/watch?v=gOZVVxPfSpE&amp;feature=youtu.b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365</TotalTime>
  <Pages>1</Pages>
  <Words>479</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Laforge</dc:creator>
  <cp:keywords/>
  <dc:description/>
  <cp:lastModifiedBy>Morgan Laforge</cp:lastModifiedBy>
  <cp:revision>16</cp:revision>
  <dcterms:created xsi:type="dcterms:W3CDTF">2021-01-14T14:45:00Z</dcterms:created>
  <dcterms:modified xsi:type="dcterms:W3CDTF">2021-01-14T20:50:00Z</dcterms:modified>
</cp:coreProperties>
</file>