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F8B5E" w14:textId="096D632A" w:rsidR="000E0C1D" w:rsidRDefault="006D398D" w:rsidP="006D398D">
      <w:pPr>
        <w:jc w:val="center"/>
        <w:rPr>
          <w:lang w:val="en-US"/>
        </w:rPr>
      </w:pPr>
      <w:r>
        <w:rPr>
          <w:lang w:val="en-US"/>
        </w:rPr>
        <w:t xml:space="preserve">Fertilizer Canada Announces the Appointment of Lindsay Kaspick from Koch Fertilizer Canada to Board of Directors Chair </w:t>
      </w:r>
    </w:p>
    <w:p w14:paraId="4A410D82" w14:textId="371955A9" w:rsidR="006D398D" w:rsidRDefault="006D398D" w:rsidP="006D398D">
      <w:pPr>
        <w:jc w:val="right"/>
        <w:rPr>
          <w:lang w:val="en-US"/>
        </w:rPr>
      </w:pPr>
      <w:r>
        <w:rPr>
          <w:lang w:val="en-US"/>
        </w:rPr>
        <w:t xml:space="preserve">FOR IMMEDIATE RELEASE </w:t>
      </w:r>
    </w:p>
    <w:p w14:paraId="1FA42227" w14:textId="677C56F8" w:rsidR="00327785" w:rsidRDefault="0067590C" w:rsidP="006D398D">
      <w:pPr>
        <w:rPr>
          <w:lang w:val="en-US"/>
        </w:rPr>
      </w:pPr>
      <w:r>
        <w:rPr>
          <w:lang w:val="en-US"/>
        </w:rPr>
        <w:t xml:space="preserve">OTTAWA, ON, </w:t>
      </w:r>
      <w:r w:rsidR="006D398D">
        <w:rPr>
          <w:lang w:val="en-US"/>
        </w:rPr>
        <w:t xml:space="preserve">August </w:t>
      </w:r>
      <w:r w:rsidR="0021648A">
        <w:rPr>
          <w:lang w:val="en-US"/>
        </w:rPr>
        <w:t>14</w:t>
      </w:r>
      <w:r w:rsidR="006D398D">
        <w:rPr>
          <w:lang w:val="en-US"/>
        </w:rPr>
        <w:t>, 2023</w:t>
      </w:r>
      <w:r w:rsidR="00A754D5">
        <w:rPr>
          <w:lang w:val="en-US"/>
        </w:rPr>
        <w:t xml:space="preserve"> </w:t>
      </w:r>
      <w:r w:rsidR="006D398D">
        <w:rPr>
          <w:lang w:val="en-US"/>
        </w:rPr>
        <w:t>– Today</w:t>
      </w:r>
      <w:r w:rsidR="00D3085D">
        <w:rPr>
          <w:lang w:val="en-US"/>
        </w:rPr>
        <w:t>,</w:t>
      </w:r>
      <w:r w:rsidR="006D398D">
        <w:rPr>
          <w:lang w:val="en-US"/>
        </w:rPr>
        <w:t xml:space="preserve"> Fertilizer Canada is pleased to announce Lindsay Kaspick from Koch Fertilizer Canada </w:t>
      </w:r>
      <w:r w:rsidR="00D3085D">
        <w:rPr>
          <w:lang w:val="en-US"/>
        </w:rPr>
        <w:t>has been appointed</w:t>
      </w:r>
      <w:r w:rsidR="006D398D">
        <w:rPr>
          <w:lang w:val="en-US"/>
        </w:rPr>
        <w:t xml:space="preserve"> Chair of Fertilizer Canada’s </w:t>
      </w:r>
      <w:r w:rsidR="005A6822">
        <w:rPr>
          <w:lang w:val="en-US"/>
        </w:rPr>
        <w:t>B</w:t>
      </w:r>
      <w:r w:rsidR="006D398D">
        <w:rPr>
          <w:lang w:val="en-US"/>
        </w:rPr>
        <w:t xml:space="preserve">oard of </w:t>
      </w:r>
      <w:r w:rsidR="005A6822">
        <w:rPr>
          <w:lang w:val="en-US"/>
        </w:rPr>
        <w:t>D</w:t>
      </w:r>
      <w:r w:rsidR="006D398D">
        <w:rPr>
          <w:lang w:val="en-US"/>
        </w:rPr>
        <w:t>irectors for a two-year term. Kaspick has been a d</w:t>
      </w:r>
      <w:r w:rsidR="0020458A">
        <w:rPr>
          <w:lang w:val="en-US"/>
        </w:rPr>
        <w:t>edicated</w:t>
      </w:r>
      <w:r w:rsidR="006D398D">
        <w:rPr>
          <w:lang w:val="en-US"/>
        </w:rPr>
        <w:t xml:space="preserve"> member of the board </w:t>
      </w:r>
      <w:r w:rsidR="0020458A">
        <w:rPr>
          <w:lang w:val="en-US"/>
        </w:rPr>
        <w:t xml:space="preserve">since </w:t>
      </w:r>
      <w:r w:rsidR="002F2A3C">
        <w:rPr>
          <w:lang w:val="en-US"/>
        </w:rPr>
        <w:t>2004</w:t>
      </w:r>
      <w:r w:rsidR="006D398D">
        <w:rPr>
          <w:lang w:val="en-US"/>
        </w:rPr>
        <w:t xml:space="preserve"> and served as </w:t>
      </w:r>
      <w:r w:rsidR="00D3085D">
        <w:rPr>
          <w:lang w:val="en-US"/>
        </w:rPr>
        <w:t>V</w:t>
      </w:r>
      <w:r w:rsidR="006D398D">
        <w:rPr>
          <w:lang w:val="en-US"/>
        </w:rPr>
        <w:t>ice-</w:t>
      </w:r>
      <w:r w:rsidR="00D3085D">
        <w:rPr>
          <w:lang w:val="en-US"/>
        </w:rPr>
        <w:t>C</w:t>
      </w:r>
      <w:r w:rsidR="006D398D">
        <w:rPr>
          <w:lang w:val="en-US"/>
        </w:rPr>
        <w:t>ha</w:t>
      </w:r>
      <w:r w:rsidR="00D3085D">
        <w:rPr>
          <w:lang w:val="en-US"/>
        </w:rPr>
        <w:t>i</w:t>
      </w:r>
      <w:r w:rsidR="006D398D">
        <w:rPr>
          <w:lang w:val="en-US"/>
        </w:rPr>
        <w:t>r since 2021</w:t>
      </w:r>
      <w:r w:rsidR="00D3085D">
        <w:rPr>
          <w:lang w:val="en-US"/>
        </w:rPr>
        <w:t xml:space="preserve">. He </w:t>
      </w:r>
      <w:r w:rsidR="006D398D">
        <w:rPr>
          <w:lang w:val="en-US"/>
        </w:rPr>
        <w:t>bring</w:t>
      </w:r>
      <w:r w:rsidR="00D3085D">
        <w:rPr>
          <w:lang w:val="en-US"/>
        </w:rPr>
        <w:t>s</w:t>
      </w:r>
      <w:r w:rsidR="006D398D">
        <w:rPr>
          <w:lang w:val="en-US"/>
        </w:rPr>
        <w:t xml:space="preserve"> a wealth of knowledge and strong leadership to the </w:t>
      </w:r>
      <w:r w:rsidR="00327785">
        <w:rPr>
          <w:lang w:val="en-US"/>
        </w:rPr>
        <w:t>role</w:t>
      </w:r>
      <w:r w:rsidR="006D398D">
        <w:rPr>
          <w:lang w:val="en-US"/>
        </w:rPr>
        <w:t>.</w:t>
      </w:r>
    </w:p>
    <w:p w14:paraId="038C0DE1" w14:textId="1F16477D" w:rsidR="006D398D" w:rsidRDefault="00327785" w:rsidP="006D398D">
      <w:pPr>
        <w:rPr>
          <w:lang w:val="en-US"/>
        </w:rPr>
      </w:pPr>
      <w:r>
        <w:rPr>
          <w:lang w:val="en-US"/>
        </w:rPr>
        <w:t>“Lindsay has been an engaged, thoughtful member of the board and</w:t>
      </w:r>
      <w:r w:rsidR="00D3085D">
        <w:rPr>
          <w:lang w:val="en-US"/>
        </w:rPr>
        <w:t xml:space="preserve"> I</w:t>
      </w:r>
      <w:r>
        <w:rPr>
          <w:lang w:val="en-US"/>
        </w:rPr>
        <w:t xml:space="preserve"> look forward to him bringing that dedication and hard work to the role of </w:t>
      </w:r>
      <w:r w:rsidR="00D3085D">
        <w:rPr>
          <w:lang w:val="en-US"/>
        </w:rPr>
        <w:t>C</w:t>
      </w:r>
      <w:r>
        <w:rPr>
          <w:lang w:val="en-US"/>
        </w:rPr>
        <w:t xml:space="preserve">hair,” says Karen Proud, President and CEO, Fertilizer Canada. “Lindsay is an excellent advocate for the fertilizer </w:t>
      </w:r>
      <w:r w:rsidR="00A754D5">
        <w:rPr>
          <w:lang w:val="en-US"/>
        </w:rPr>
        <w:t>industry,</w:t>
      </w:r>
      <w:r>
        <w:rPr>
          <w:lang w:val="en-US"/>
        </w:rPr>
        <w:t xml:space="preserve"> and </w:t>
      </w:r>
      <w:r w:rsidR="00D3085D">
        <w:rPr>
          <w:lang w:val="en-US"/>
        </w:rPr>
        <w:t xml:space="preserve">I have no doubt that he </w:t>
      </w:r>
      <w:r>
        <w:rPr>
          <w:lang w:val="en-US"/>
        </w:rPr>
        <w:t>will continue to shepherd the business needs of our organization and membership</w:t>
      </w:r>
      <w:r w:rsidR="00D3085D">
        <w:rPr>
          <w:lang w:val="en-US"/>
        </w:rPr>
        <w:t xml:space="preserve"> during his term</w:t>
      </w:r>
      <w:r>
        <w:rPr>
          <w:lang w:val="en-US"/>
        </w:rPr>
        <w:t>.”</w:t>
      </w:r>
    </w:p>
    <w:p w14:paraId="56E322C8" w14:textId="57D6CC17" w:rsidR="00327785" w:rsidRDefault="00543142" w:rsidP="006D398D">
      <w:pPr>
        <w:rPr>
          <w:lang w:val="en-US"/>
        </w:rPr>
      </w:pPr>
      <w:r>
        <w:rPr>
          <w:lang w:val="en-US"/>
        </w:rPr>
        <w:t>Kaspick is the</w:t>
      </w:r>
      <w:r w:rsidR="00327785">
        <w:rPr>
          <w:lang w:val="en-US"/>
        </w:rPr>
        <w:t xml:space="preserve"> </w:t>
      </w:r>
      <w:r w:rsidR="002F2A3C">
        <w:rPr>
          <w:lang w:val="en-US"/>
        </w:rPr>
        <w:t xml:space="preserve">Regional Marketing </w:t>
      </w:r>
      <w:r w:rsidR="00A754D5">
        <w:rPr>
          <w:lang w:val="en-US"/>
        </w:rPr>
        <w:t>Manager of</w:t>
      </w:r>
      <w:r w:rsidR="00327785">
        <w:rPr>
          <w:lang w:val="en-US"/>
        </w:rPr>
        <w:t xml:space="preserve"> Koch Fertilizer Canada</w:t>
      </w:r>
      <w:r>
        <w:rPr>
          <w:lang w:val="en-US"/>
        </w:rPr>
        <w:t xml:space="preserve"> and has been with the company for over 27 years. He brings</w:t>
      </w:r>
      <w:r w:rsidR="00327785">
        <w:rPr>
          <w:lang w:val="en-US"/>
        </w:rPr>
        <w:t xml:space="preserve"> an acute understanding of the </w:t>
      </w:r>
      <w:r w:rsidR="002F2A3C">
        <w:rPr>
          <w:lang w:val="en-US"/>
        </w:rPr>
        <w:t>fertilizer industry</w:t>
      </w:r>
      <w:r>
        <w:rPr>
          <w:lang w:val="en-US"/>
        </w:rPr>
        <w:t>, including</w:t>
      </w:r>
      <w:r w:rsidR="00327785">
        <w:rPr>
          <w:lang w:val="en-US"/>
        </w:rPr>
        <w:t xml:space="preserve"> innovation in product development. His experience as a board member positions him well to advocate for the industry’s key priorities. </w:t>
      </w:r>
    </w:p>
    <w:p w14:paraId="2351E9D2" w14:textId="60D39444" w:rsidR="00912C3E" w:rsidRDefault="00327785" w:rsidP="006D398D">
      <w:pPr>
        <w:rPr>
          <w:lang w:val="en-US"/>
        </w:rPr>
      </w:pPr>
      <w:r>
        <w:rPr>
          <w:lang w:val="en-US"/>
        </w:rPr>
        <w:t>“</w:t>
      </w:r>
      <w:r w:rsidR="00912C3E">
        <w:rPr>
          <w:lang w:val="en-US"/>
        </w:rPr>
        <w:t>Canada’s fertilizer industry is an economically strategic and environmentally responsible industry that is necessary to food security,” says Kaspick. “I am looking forward to working with the association to advocate to all levels of government the need for smart policies that drive innovation, investment, and growth in the sector.”</w:t>
      </w:r>
    </w:p>
    <w:p w14:paraId="36A7BAC0" w14:textId="7837853D" w:rsidR="00224FF5" w:rsidRDefault="00224FF5" w:rsidP="006D398D">
      <w:pPr>
        <w:rPr>
          <w:lang w:val="en-US"/>
        </w:rPr>
      </w:pPr>
      <w:r>
        <w:rPr>
          <w:lang w:val="en-US"/>
        </w:rPr>
        <w:t xml:space="preserve">Kaspick succeeds Sarah Fedorchuk, </w:t>
      </w:r>
      <w:r w:rsidRPr="00224FF5">
        <w:rPr>
          <w:lang w:val="en-US"/>
        </w:rPr>
        <w:t xml:space="preserve">Vice President of Government </w:t>
      </w:r>
      <w:r w:rsidR="005A6822">
        <w:rPr>
          <w:lang w:val="en-US"/>
        </w:rPr>
        <w:t>and</w:t>
      </w:r>
      <w:r w:rsidRPr="00224FF5">
        <w:rPr>
          <w:lang w:val="en-US"/>
        </w:rPr>
        <w:t xml:space="preserve"> Public Affairs for the Mosaic Company in North America</w:t>
      </w:r>
      <w:r>
        <w:rPr>
          <w:lang w:val="en-US"/>
        </w:rPr>
        <w:t xml:space="preserve">. Fedorchuk remains a member of Fertilizer Canada’s </w:t>
      </w:r>
      <w:r w:rsidR="005A6822">
        <w:rPr>
          <w:lang w:val="en-US"/>
        </w:rPr>
        <w:t>B</w:t>
      </w:r>
      <w:r>
        <w:rPr>
          <w:lang w:val="en-US"/>
        </w:rPr>
        <w:t xml:space="preserve">oard of </w:t>
      </w:r>
      <w:r w:rsidR="005A6822">
        <w:rPr>
          <w:lang w:val="en-US"/>
        </w:rPr>
        <w:t>D</w:t>
      </w:r>
      <w:r>
        <w:rPr>
          <w:lang w:val="en-US"/>
        </w:rPr>
        <w:t>irectors.</w:t>
      </w:r>
    </w:p>
    <w:p w14:paraId="0B7D0191" w14:textId="234E8724" w:rsidR="00224FF5" w:rsidRDefault="00224FF5" w:rsidP="006D398D">
      <w:pPr>
        <w:rPr>
          <w:lang w:val="en-US"/>
        </w:rPr>
      </w:pPr>
      <w:r>
        <w:rPr>
          <w:lang w:val="en-US"/>
        </w:rPr>
        <w:t>“Sarah has done phenomenal work during her time as Chair, providing strategic insights and elevating the associations advocacy approach,” says Proud. “Thank you for your leadership and we are grateful that you will remain on the board and continue to provide your invaluable input.”</w:t>
      </w:r>
    </w:p>
    <w:p w14:paraId="0DAE7835" w14:textId="5CE87B3B" w:rsidR="00224FF5" w:rsidRDefault="00224FF5" w:rsidP="006D398D">
      <w:pPr>
        <w:rPr>
          <w:lang w:val="en-US"/>
        </w:rPr>
      </w:pPr>
      <w:r w:rsidRPr="00224FF5">
        <w:rPr>
          <w:lang w:val="en-US"/>
        </w:rPr>
        <w:t xml:space="preserve">In addition to </w:t>
      </w:r>
      <w:r>
        <w:rPr>
          <w:lang w:val="en-US"/>
        </w:rPr>
        <w:t>Kaspick</w:t>
      </w:r>
      <w:r w:rsidRPr="00224FF5">
        <w:rPr>
          <w:lang w:val="en-US"/>
        </w:rPr>
        <w:t>, Fertilizer Canada’s 202</w:t>
      </w:r>
      <w:r>
        <w:rPr>
          <w:lang w:val="en-US"/>
        </w:rPr>
        <w:t>3</w:t>
      </w:r>
      <w:r w:rsidRPr="00224FF5">
        <w:rPr>
          <w:lang w:val="en-US"/>
        </w:rPr>
        <w:t>-2</w:t>
      </w:r>
      <w:r>
        <w:rPr>
          <w:lang w:val="en-US"/>
        </w:rPr>
        <w:t>4</w:t>
      </w:r>
      <w:r w:rsidRPr="00224FF5">
        <w:rPr>
          <w:lang w:val="en-US"/>
        </w:rPr>
        <w:t xml:space="preserve"> Board of Directors includes: (Vice-Chair) Greg Kennette, CF Industries;</w:t>
      </w:r>
      <w:r w:rsidR="00E30D71">
        <w:rPr>
          <w:lang w:val="en-US"/>
        </w:rPr>
        <w:t xml:space="preserve"> Dale Matchett</w:t>
      </w:r>
      <w:r w:rsidR="00E30D71" w:rsidRPr="00E30D71">
        <w:rPr>
          <w:lang w:val="en-US"/>
        </w:rPr>
        <w:t>, Richardson International;</w:t>
      </w:r>
      <w:r w:rsidRPr="00224FF5">
        <w:rPr>
          <w:lang w:val="en-US"/>
        </w:rPr>
        <w:t xml:space="preserve"> </w:t>
      </w:r>
      <w:r w:rsidR="00E30D71">
        <w:rPr>
          <w:lang w:val="en-US"/>
        </w:rPr>
        <w:t>James Wirth</w:t>
      </w:r>
      <w:r w:rsidRPr="00224FF5">
        <w:rPr>
          <w:lang w:val="en-US"/>
        </w:rPr>
        <w:t>, K+S Potash Canada; Luke Burton, J.R. Simplot Company; Matt Conacher, Federated Co</w:t>
      </w:r>
      <w:r w:rsidRPr="00224FF5">
        <w:rPr>
          <w:rFonts w:ascii="Cambria Math" w:hAnsi="Cambria Math" w:cs="Cambria Math"/>
          <w:lang w:val="en-US"/>
        </w:rPr>
        <w:t>‑</w:t>
      </w:r>
      <w:r w:rsidRPr="00224FF5">
        <w:rPr>
          <w:lang w:val="en-US"/>
        </w:rPr>
        <w:t xml:space="preserve">operatives Limited; Capser Kaastra, Sollio Agriculture; </w:t>
      </w:r>
      <w:r w:rsidR="00E30D71" w:rsidRPr="00E30D71">
        <w:rPr>
          <w:lang w:val="en-US"/>
        </w:rPr>
        <w:t>John Mackinnon</w:t>
      </w:r>
      <w:r w:rsidR="00E30D71">
        <w:rPr>
          <w:lang w:val="en-US"/>
        </w:rPr>
        <w:t xml:space="preserve">, </w:t>
      </w:r>
      <w:r w:rsidR="00E30D71" w:rsidRPr="00E30D71">
        <w:rPr>
          <w:lang w:val="en-US"/>
        </w:rPr>
        <w:t>Cavendish Agri Services</w:t>
      </w:r>
      <w:r w:rsidR="00E30D71">
        <w:rPr>
          <w:lang w:val="en-US"/>
        </w:rPr>
        <w:t>;</w:t>
      </w:r>
      <w:r w:rsidR="00E30D71" w:rsidRPr="00E30D71">
        <w:rPr>
          <w:lang w:val="en-US"/>
        </w:rPr>
        <w:t xml:space="preserve"> </w:t>
      </w:r>
      <w:r w:rsidRPr="00224FF5">
        <w:rPr>
          <w:lang w:val="en-US"/>
        </w:rPr>
        <w:t xml:space="preserve">Cassandra Loomans, Sylvite Holdings Inc.; Jim MacEwen, MacEwen Agri-Centre Inc.; Duncan Pottinger, Nutrien; </w:t>
      </w:r>
      <w:r w:rsidR="00E30D71" w:rsidRPr="00E30D71">
        <w:rPr>
          <w:lang w:val="en-US"/>
        </w:rPr>
        <w:t>Mandy Huska</w:t>
      </w:r>
      <w:r w:rsidRPr="00224FF5">
        <w:rPr>
          <w:lang w:val="en-US"/>
        </w:rPr>
        <w:t>, Yara North America; and Karen Proud, Fertilizer Canada.</w:t>
      </w:r>
    </w:p>
    <w:p w14:paraId="7E5CF9CB" w14:textId="77777777" w:rsidR="00E30D71" w:rsidRPr="00E30D71" w:rsidRDefault="00E30D71" w:rsidP="00E30D71">
      <w:r w:rsidRPr="00E30D71">
        <w:t>ABOUT FERTILIZER CANADA:</w:t>
      </w:r>
    </w:p>
    <w:p w14:paraId="4FE7D230" w14:textId="77777777" w:rsidR="00E30D71" w:rsidRPr="00E30D71" w:rsidRDefault="00E30D71" w:rsidP="00E30D71">
      <w:r w:rsidRPr="00E30D71">
        <w:t xml:space="preserve">Fertilizer Canada represents manufacturers, wholesale and retail distributors of nitrogen, phosphate, potash and sulphur fertilizers. The fertilizer industry plays an essential role in Canada’s economy and is committed to supporting the industry through innovation, sustainability, stewardship, safety and </w:t>
      </w:r>
      <w:r w:rsidRPr="00E30D71">
        <w:lastRenderedPageBreak/>
        <w:t>security. As the foundation of Canada’s agri-food sector, we apply innovative solutions that positively impact the environment, the economy, and the social fabrics of Canadian life.</w:t>
      </w:r>
    </w:p>
    <w:p w14:paraId="0B775594" w14:textId="77777777" w:rsidR="00E30D71" w:rsidRPr="00E30D71" w:rsidRDefault="00E30D71" w:rsidP="00E30D71">
      <w:pPr>
        <w:jc w:val="center"/>
      </w:pPr>
      <w:r w:rsidRPr="00E30D71">
        <w:t>-30-</w:t>
      </w:r>
    </w:p>
    <w:p w14:paraId="7C1AD5F2" w14:textId="77777777" w:rsidR="00E30D71" w:rsidRPr="00E30D71" w:rsidRDefault="00E30D71" w:rsidP="00E30D71">
      <w:r w:rsidRPr="00E30D71">
        <w:t>Contact information:</w:t>
      </w:r>
    </w:p>
    <w:p w14:paraId="2C8E942F" w14:textId="77777777" w:rsidR="00E30D71" w:rsidRPr="00E30D71" w:rsidRDefault="00E30D71" w:rsidP="00E30D71">
      <w:r w:rsidRPr="00E30D71">
        <w:t>Kayla FitzPatrick</w:t>
      </w:r>
    </w:p>
    <w:p w14:paraId="74D79EDF" w14:textId="77777777" w:rsidR="00E30D71" w:rsidRPr="00E30D71" w:rsidRDefault="00E30D71" w:rsidP="00E30D71">
      <w:r w:rsidRPr="00E30D71">
        <w:t>Director of Communications, Fertilizer Canada</w:t>
      </w:r>
    </w:p>
    <w:p w14:paraId="0EF6BC03" w14:textId="77777777" w:rsidR="00E30D71" w:rsidRPr="00E30D71" w:rsidRDefault="00000000" w:rsidP="00E30D71">
      <w:hyperlink r:id="rId6" w:history="1">
        <w:r w:rsidR="00E30D71" w:rsidRPr="00E30D71">
          <w:rPr>
            <w:rStyle w:val="Hyperlink"/>
          </w:rPr>
          <w:t>kfitzpatrick@fertilizercanada.ca</w:t>
        </w:r>
      </w:hyperlink>
    </w:p>
    <w:p w14:paraId="2A978141" w14:textId="77777777" w:rsidR="00E30D71" w:rsidRPr="00E30D71" w:rsidRDefault="00E30D71" w:rsidP="00E30D71">
      <w:r w:rsidRPr="00E30D71">
        <w:t>(613)979-8723</w:t>
      </w:r>
    </w:p>
    <w:p w14:paraId="06A15791" w14:textId="77777777" w:rsidR="00E30D71" w:rsidRDefault="00E30D71" w:rsidP="006D398D">
      <w:pPr>
        <w:rPr>
          <w:lang w:val="en-US"/>
        </w:rPr>
      </w:pPr>
    </w:p>
    <w:p w14:paraId="40DBE9D1" w14:textId="77777777" w:rsidR="00327785" w:rsidRPr="0069587E" w:rsidRDefault="00327785" w:rsidP="006D398D">
      <w:pPr>
        <w:rPr>
          <w:lang w:val="en-US"/>
        </w:rPr>
      </w:pPr>
    </w:p>
    <w:sectPr w:rsidR="00327785" w:rsidRPr="0069587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606A" w14:textId="77777777" w:rsidR="005B4F64" w:rsidRDefault="005B4F64" w:rsidP="00BD7442">
      <w:pPr>
        <w:spacing w:after="0" w:line="240" w:lineRule="auto"/>
      </w:pPr>
      <w:r>
        <w:separator/>
      </w:r>
    </w:p>
  </w:endnote>
  <w:endnote w:type="continuationSeparator" w:id="0">
    <w:p w14:paraId="51454747" w14:textId="77777777" w:rsidR="005B4F64" w:rsidRDefault="005B4F64" w:rsidP="00BD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31BB" w14:textId="77777777" w:rsidR="005B4F64" w:rsidRDefault="005B4F64" w:rsidP="00BD7442">
      <w:pPr>
        <w:spacing w:after="0" w:line="240" w:lineRule="auto"/>
      </w:pPr>
      <w:r>
        <w:separator/>
      </w:r>
    </w:p>
  </w:footnote>
  <w:footnote w:type="continuationSeparator" w:id="0">
    <w:p w14:paraId="0F179A15" w14:textId="77777777" w:rsidR="005B4F64" w:rsidRDefault="005B4F64" w:rsidP="00BD7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2D18" w14:textId="6370D4AC" w:rsidR="00BD7442" w:rsidRDefault="00BD7442">
    <w:pPr>
      <w:pStyle w:val="Header"/>
      <w:rPr>
        <w:noProof/>
        <w:lang w:eastAsia="en-CA"/>
      </w:rPr>
    </w:pPr>
  </w:p>
  <w:p w14:paraId="7A9BC4EA" w14:textId="77777777" w:rsidR="00BD7442" w:rsidRDefault="00BD7442">
    <w:pPr>
      <w:pStyle w:val="Header"/>
      <w:rPr>
        <w:noProof/>
        <w:lang w:eastAsia="en-CA"/>
      </w:rPr>
    </w:pPr>
  </w:p>
  <w:p w14:paraId="4525DB55" w14:textId="77777777" w:rsidR="00BD7442" w:rsidRDefault="00BD7442">
    <w:pPr>
      <w:pStyle w:val="Header"/>
      <w:rPr>
        <w:noProof/>
        <w:lang w:eastAsia="en-CA"/>
      </w:rPr>
    </w:pPr>
  </w:p>
  <w:p w14:paraId="612E6061" w14:textId="77777777" w:rsidR="00BD7442" w:rsidRDefault="00BD7442">
    <w:pPr>
      <w:pStyle w:val="Header"/>
      <w:rPr>
        <w:noProof/>
        <w:lang w:eastAsia="en-CA"/>
      </w:rPr>
    </w:pPr>
  </w:p>
  <w:p w14:paraId="2F0F672A" w14:textId="77777777" w:rsidR="00BD7442" w:rsidRDefault="00BD7442">
    <w:pPr>
      <w:pStyle w:val="Header"/>
      <w:rPr>
        <w:noProof/>
        <w:lang w:eastAsia="en-CA"/>
      </w:rPr>
    </w:pPr>
  </w:p>
  <w:p w14:paraId="6FE00C34" w14:textId="77777777" w:rsidR="00BD7442" w:rsidRDefault="00BD7442">
    <w:pPr>
      <w:pStyle w:val="Header"/>
      <w:rPr>
        <w:noProof/>
        <w:lang w:eastAsia="en-CA"/>
      </w:rPr>
    </w:pPr>
  </w:p>
  <w:p w14:paraId="3C040FC7" w14:textId="77777777" w:rsidR="00BD7442" w:rsidRDefault="00BD7442">
    <w:pPr>
      <w:pStyle w:val="Header"/>
      <w:rPr>
        <w:noProof/>
        <w:lang w:eastAsia="en-CA"/>
      </w:rPr>
    </w:pPr>
  </w:p>
  <w:p w14:paraId="5E4E92FA" w14:textId="01412A65" w:rsidR="00BD7442" w:rsidRDefault="00BD7442">
    <w:pPr>
      <w:pStyle w:val="Header"/>
    </w:pPr>
    <w:r>
      <w:rPr>
        <w:noProof/>
        <w:lang w:eastAsia="en-CA"/>
      </w:rPr>
      <w:drawing>
        <wp:anchor distT="0" distB="0" distL="114300" distR="114300" simplePos="0" relativeHeight="251659264" behindDoc="1" locked="0" layoutInCell="1" allowOverlap="1" wp14:anchorId="77F85A44" wp14:editId="57D0C70F">
          <wp:simplePos x="0" y="0"/>
          <wp:positionH relativeFrom="margin">
            <wp:align>center</wp:align>
          </wp:positionH>
          <wp:positionV relativeFrom="page">
            <wp:posOffset>-303139</wp:posOffset>
          </wp:positionV>
          <wp:extent cx="8001266" cy="10287342"/>
          <wp:effectExtent l="0" t="0" r="0" b="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01266" cy="1028734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42"/>
    <w:rsid w:val="000E0C1D"/>
    <w:rsid w:val="0020458A"/>
    <w:rsid w:val="0021648A"/>
    <w:rsid w:val="00224FF5"/>
    <w:rsid w:val="00266E34"/>
    <w:rsid w:val="002F2A3C"/>
    <w:rsid w:val="00320EB4"/>
    <w:rsid w:val="00327785"/>
    <w:rsid w:val="003524A7"/>
    <w:rsid w:val="003C0F0E"/>
    <w:rsid w:val="003F2ADC"/>
    <w:rsid w:val="00425930"/>
    <w:rsid w:val="00543142"/>
    <w:rsid w:val="005A6822"/>
    <w:rsid w:val="005B4F64"/>
    <w:rsid w:val="0067590C"/>
    <w:rsid w:val="00691B34"/>
    <w:rsid w:val="0069587E"/>
    <w:rsid w:val="006D398D"/>
    <w:rsid w:val="0072355C"/>
    <w:rsid w:val="00912C3E"/>
    <w:rsid w:val="009236DC"/>
    <w:rsid w:val="00936CE7"/>
    <w:rsid w:val="00A754D5"/>
    <w:rsid w:val="00BD7442"/>
    <w:rsid w:val="00D3085D"/>
    <w:rsid w:val="00DD27F6"/>
    <w:rsid w:val="00E30D71"/>
    <w:rsid w:val="00F26B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0571"/>
  <w15:chartTrackingRefBased/>
  <w15:docId w15:val="{620626C7-49D4-4581-9607-18022B3C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442"/>
  </w:style>
  <w:style w:type="paragraph" w:styleId="Footer">
    <w:name w:val="footer"/>
    <w:basedOn w:val="Normal"/>
    <w:link w:val="FooterChar"/>
    <w:uiPriority w:val="99"/>
    <w:unhideWhenUsed/>
    <w:rsid w:val="00BD7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442"/>
  </w:style>
  <w:style w:type="character" w:styleId="Hyperlink">
    <w:name w:val="Hyperlink"/>
    <w:basedOn w:val="DefaultParagraphFont"/>
    <w:uiPriority w:val="99"/>
    <w:unhideWhenUsed/>
    <w:rsid w:val="00E30D71"/>
    <w:rPr>
      <w:color w:val="0563C1" w:themeColor="hyperlink"/>
      <w:u w:val="single"/>
    </w:rPr>
  </w:style>
  <w:style w:type="character" w:styleId="UnresolvedMention">
    <w:name w:val="Unresolved Mention"/>
    <w:basedOn w:val="DefaultParagraphFont"/>
    <w:uiPriority w:val="99"/>
    <w:semiHidden/>
    <w:unhideWhenUsed/>
    <w:rsid w:val="00E30D71"/>
    <w:rPr>
      <w:color w:val="605E5C"/>
      <w:shd w:val="clear" w:color="auto" w:fill="E1DFDD"/>
    </w:rPr>
  </w:style>
  <w:style w:type="character" w:styleId="CommentReference">
    <w:name w:val="annotation reference"/>
    <w:basedOn w:val="DefaultParagraphFont"/>
    <w:uiPriority w:val="99"/>
    <w:semiHidden/>
    <w:unhideWhenUsed/>
    <w:rsid w:val="00320EB4"/>
    <w:rPr>
      <w:sz w:val="16"/>
      <w:szCs w:val="16"/>
    </w:rPr>
  </w:style>
  <w:style w:type="paragraph" w:styleId="CommentText">
    <w:name w:val="annotation text"/>
    <w:basedOn w:val="Normal"/>
    <w:link w:val="CommentTextChar"/>
    <w:uiPriority w:val="99"/>
    <w:unhideWhenUsed/>
    <w:rsid w:val="00320EB4"/>
    <w:pPr>
      <w:spacing w:line="240" w:lineRule="auto"/>
    </w:pPr>
    <w:rPr>
      <w:sz w:val="20"/>
      <w:szCs w:val="20"/>
    </w:rPr>
  </w:style>
  <w:style w:type="character" w:customStyle="1" w:styleId="CommentTextChar">
    <w:name w:val="Comment Text Char"/>
    <w:basedOn w:val="DefaultParagraphFont"/>
    <w:link w:val="CommentText"/>
    <w:uiPriority w:val="99"/>
    <w:rsid w:val="00320EB4"/>
    <w:rPr>
      <w:sz w:val="20"/>
      <w:szCs w:val="20"/>
    </w:rPr>
  </w:style>
  <w:style w:type="paragraph" w:styleId="CommentSubject">
    <w:name w:val="annotation subject"/>
    <w:basedOn w:val="CommentText"/>
    <w:next w:val="CommentText"/>
    <w:link w:val="CommentSubjectChar"/>
    <w:uiPriority w:val="99"/>
    <w:semiHidden/>
    <w:unhideWhenUsed/>
    <w:rsid w:val="00320EB4"/>
    <w:rPr>
      <w:b/>
      <w:bCs/>
    </w:rPr>
  </w:style>
  <w:style w:type="character" w:customStyle="1" w:styleId="CommentSubjectChar">
    <w:name w:val="Comment Subject Char"/>
    <w:basedOn w:val="CommentTextChar"/>
    <w:link w:val="CommentSubject"/>
    <w:uiPriority w:val="99"/>
    <w:semiHidden/>
    <w:rsid w:val="00320EB4"/>
    <w:rPr>
      <w:b/>
      <w:bCs/>
      <w:sz w:val="20"/>
      <w:szCs w:val="20"/>
    </w:rPr>
  </w:style>
  <w:style w:type="paragraph" w:styleId="Revision">
    <w:name w:val="Revision"/>
    <w:hidden/>
    <w:uiPriority w:val="99"/>
    <w:semiHidden/>
    <w:rsid w:val="002F2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492530">
      <w:bodyDiv w:val="1"/>
      <w:marLeft w:val="0"/>
      <w:marRight w:val="0"/>
      <w:marTop w:val="0"/>
      <w:marBottom w:val="0"/>
      <w:divBdr>
        <w:top w:val="none" w:sz="0" w:space="0" w:color="auto"/>
        <w:left w:val="none" w:sz="0" w:space="0" w:color="auto"/>
        <w:bottom w:val="none" w:sz="0" w:space="0" w:color="auto"/>
        <w:right w:val="none" w:sz="0" w:space="0" w:color="auto"/>
      </w:divBdr>
    </w:div>
    <w:div w:id="1627617425">
      <w:bodyDiv w:val="1"/>
      <w:marLeft w:val="0"/>
      <w:marRight w:val="0"/>
      <w:marTop w:val="0"/>
      <w:marBottom w:val="0"/>
      <w:divBdr>
        <w:top w:val="none" w:sz="0" w:space="0" w:color="auto"/>
        <w:left w:val="none" w:sz="0" w:space="0" w:color="auto"/>
        <w:bottom w:val="none" w:sz="0" w:space="0" w:color="auto"/>
        <w:right w:val="none" w:sz="0" w:space="0" w:color="auto"/>
      </w:divBdr>
    </w:div>
    <w:div w:id="18641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fitzpatrick@fertilizercanada.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FitzPatrick</dc:creator>
  <cp:keywords/>
  <dc:description/>
  <cp:lastModifiedBy>Kayla FitzPatrick</cp:lastModifiedBy>
  <cp:revision>3</cp:revision>
  <dcterms:created xsi:type="dcterms:W3CDTF">2023-08-14T18:20:00Z</dcterms:created>
  <dcterms:modified xsi:type="dcterms:W3CDTF">2023-08-14T18:25:00Z</dcterms:modified>
</cp:coreProperties>
</file>